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D5F" w:rsidRDefault="00F34D5F"/>
    <w:tbl>
      <w:tblPr>
        <w:tblStyle w:val="a"/>
        <w:tblW w:w="10800" w:type="dxa"/>
        <w:tblInd w:w="-90" w:type="dxa"/>
        <w:tblBorders>
          <w:bottom w:val="single" w:sz="12" w:space="0" w:color="538135"/>
        </w:tblBorders>
        <w:tblLayout w:type="fixed"/>
        <w:tblLook w:val="0000" w:firstRow="0" w:lastRow="0" w:firstColumn="0" w:lastColumn="0" w:noHBand="0" w:noVBand="0"/>
      </w:tblPr>
      <w:tblGrid>
        <w:gridCol w:w="10800"/>
      </w:tblGrid>
      <w:tr w:rsidR="004740F4">
        <w:tc>
          <w:tcPr>
            <w:tcW w:w="10800" w:type="dxa"/>
          </w:tcPr>
          <w:p w:rsidR="004740F4" w:rsidRPr="00553187" w:rsidRDefault="00083DF1" w:rsidP="000F6D32">
            <w:pPr>
              <w:widowControl w:val="0"/>
              <w:spacing w:after="0" w:line="240" w:lineRule="auto"/>
              <w:jc w:val="both"/>
              <w:rPr>
                <w:rFonts w:ascii="Arial" w:hAnsi="Arial" w:cs="Arial"/>
                <w:sz w:val="20"/>
                <w:szCs w:val="20"/>
              </w:rPr>
            </w:pPr>
            <w:r w:rsidRPr="00553187">
              <w:rPr>
                <w:rFonts w:ascii="Arial" w:hAnsi="Arial" w:cs="Arial"/>
                <w:sz w:val="20"/>
                <w:szCs w:val="20"/>
              </w:rPr>
              <w:t xml:space="preserve">I have spent my life enjoying all things outdoors and nature based. </w:t>
            </w:r>
            <w:r w:rsidR="00087D0E" w:rsidRPr="00553187">
              <w:rPr>
                <w:rFonts w:ascii="Arial" w:hAnsi="Arial" w:cs="Arial"/>
                <w:sz w:val="20"/>
                <w:szCs w:val="20"/>
              </w:rPr>
              <w:t>T</w:t>
            </w:r>
            <w:r w:rsidRPr="00553187">
              <w:rPr>
                <w:rFonts w:ascii="Arial" w:hAnsi="Arial" w:cs="Arial"/>
                <w:sz w:val="20"/>
                <w:szCs w:val="20"/>
              </w:rPr>
              <w:t>he completion</w:t>
            </w:r>
            <w:r w:rsidR="00087D0E" w:rsidRPr="00553187">
              <w:rPr>
                <w:rFonts w:ascii="Arial" w:hAnsi="Arial" w:cs="Arial"/>
                <w:sz w:val="20"/>
                <w:szCs w:val="20"/>
              </w:rPr>
              <w:t xml:space="preserve"> of my Bachelor degree in 2014 allowed me to make </w:t>
            </w:r>
            <w:r w:rsidRPr="00553187">
              <w:rPr>
                <w:rFonts w:ascii="Arial" w:hAnsi="Arial" w:cs="Arial"/>
                <w:sz w:val="20"/>
                <w:szCs w:val="20"/>
              </w:rPr>
              <w:t xml:space="preserve">educating </w:t>
            </w:r>
            <w:r w:rsidR="00087D0E" w:rsidRPr="00553187">
              <w:rPr>
                <w:rFonts w:ascii="Arial" w:hAnsi="Arial" w:cs="Arial"/>
                <w:sz w:val="20"/>
                <w:szCs w:val="20"/>
              </w:rPr>
              <w:t xml:space="preserve">a new </w:t>
            </w:r>
            <w:r w:rsidRPr="00553187">
              <w:rPr>
                <w:rFonts w:ascii="Arial" w:hAnsi="Arial" w:cs="Arial"/>
                <w:sz w:val="20"/>
                <w:szCs w:val="20"/>
              </w:rPr>
              <w:t xml:space="preserve">generation about </w:t>
            </w:r>
            <w:r w:rsidR="00087D0E" w:rsidRPr="00553187">
              <w:rPr>
                <w:rFonts w:ascii="Arial" w:hAnsi="Arial" w:cs="Arial"/>
                <w:sz w:val="20"/>
                <w:szCs w:val="20"/>
              </w:rPr>
              <w:t>Michigan’s varied ecosystems, flora, and fauna a career</w:t>
            </w:r>
            <w:r w:rsidRPr="00553187">
              <w:rPr>
                <w:rFonts w:ascii="Arial" w:hAnsi="Arial" w:cs="Arial"/>
                <w:sz w:val="20"/>
                <w:szCs w:val="20"/>
              </w:rPr>
              <w:t xml:space="preserve">. </w:t>
            </w:r>
            <w:r w:rsidR="006B0370" w:rsidRPr="00553187">
              <w:rPr>
                <w:rFonts w:ascii="Arial" w:hAnsi="Arial" w:cs="Arial"/>
                <w:sz w:val="20"/>
                <w:szCs w:val="20"/>
              </w:rPr>
              <w:t>The addition of my PLT/WILD trainer certification, years of internal staff training</w:t>
            </w:r>
            <w:r w:rsidR="00087D0E" w:rsidRPr="00553187">
              <w:rPr>
                <w:rFonts w:ascii="Arial" w:hAnsi="Arial" w:cs="Arial"/>
                <w:sz w:val="20"/>
                <w:szCs w:val="20"/>
              </w:rPr>
              <w:t xml:space="preserve">, and the addition of </w:t>
            </w:r>
            <w:r w:rsidR="006B0370" w:rsidRPr="00553187">
              <w:rPr>
                <w:rFonts w:ascii="Arial" w:hAnsi="Arial" w:cs="Arial"/>
                <w:sz w:val="20"/>
                <w:szCs w:val="20"/>
              </w:rPr>
              <w:t xml:space="preserve">training engagements at seminars and local formal education centers </w:t>
            </w:r>
            <w:r w:rsidR="00087D0E" w:rsidRPr="00553187">
              <w:rPr>
                <w:rFonts w:ascii="Arial" w:hAnsi="Arial" w:cs="Arial"/>
                <w:sz w:val="20"/>
                <w:szCs w:val="20"/>
              </w:rPr>
              <w:t>has provided a new career direction. It has</w:t>
            </w:r>
            <w:r w:rsidR="006B0370" w:rsidRPr="00553187">
              <w:rPr>
                <w:rFonts w:ascii="Arial" w:hAnsi="Arial" w:cs="Arial"/>
                <w:sz w:val="20"/>
                <w:szCs w:val="20"/>
              </w:rPr>
              <w:t xml:space="preserve"> deepened my desire to train the next generation of guides, interpreters, and educators who can carry the torch forward</w:t>
            </w:r>
            <w:r w:rsidRPr="00553187">
              <w:rPr>
                <w:rFonts w:ascii="Arial" w:hAnsi="Arial" w:cs="Arial"/>
                <w:sz w:val="20"/>
                <w:szCs w:val="20"/>
              </w:rPr>
              <w:t>.</w:t>
            </w:r>
          </w:p>
          <w:p w:rsidR="000F6D32" w:rsidRPr="000F6D32" w:rsidRDefault="000F6D32" w:rsidP="000F6D32">
            <w:pPr>
              <w:widowControl w:val="0"/>
              <w:spacing w:after="0" w:line="240" w:lineRule="auto"/>
              <w:jc w:val="both"/>
              <w:rPr>
                <w:sz w:val="20"/>
                <w:szCs w:val="20"/>
              </w:rPr>
            </w:pPr>
          </w:p>
          <w:p w:rsidR="004740F4" w:rsidRDefault="00083DF1">
            <w:pPr>
              <w:widowControl w:val="0"/>
              <w:spacing w:after="0" w:line="240" w:lineRule="auto"/>
              <w:rPr>
                <w:rFonts w:ascii="Arial" w:eastAsia="Arial" w:hAnsi="Arial" w:cs="Arial"/>
                <w:color w:val="000000"/>
                <w:sz w:val="24"/>
                <w:szCs w:val="24"/>
              </w:rPr>
            </w:pPr>
            <w:r>
              <w:rPr>
                <w:rFonts w:ascii="Arial" w:eastAsia="Arial" w:hAnsi="Arial" w:cs="Arial"/>
                <w:b/>
                <w:color w:val="538135"/>
                <w:sz w:val="24"/>
                <w:szCs w:val="24"/>
              </w:rPr>
              <w:t>Employment History</w:t>
            </w:r>
          </w:p>
        </w:tc>
      </w:tr>
    </w:tbl>
    <w:p w:rsidR="00B07848" w:rsidRDefault="00B07848" w:rsidP="000F6D32">
      <w:pPr>
        <w:widowControl w:val="0"/>
        <w:spacing w:after="0" w:line="360" w:lineRule="auto"/>
        <w:rPr>
          <w:rFonts w:ascii="Arial" w:eastAsia="Arial" w:hAnsi="Arial" w:cs="Arial"/>
          <w:sz w:val="20"/>
          <w:szCs w:val="20"/>
        </w:rPr>
      </w:pPr>
      <w:r>
        <w:rPr>
          <w:rFonts w:ascii="Arial" w:eastAsia="Arial" w:hAnsi="Arial" w:cs="Arial"/>
          <w:sz w:val="20"/>
          <w:szCs w:val="20"/>
        </w:rPr>
        <w:t xml:space="preserve">03/2015 – Present: </w:t>
      </w:r>
      <w:r>
        <w:rPr>
          <w:rFonts w:ascii="Arial" w:eastAsia="Arial" w:hAnsi="Arial" w:cs="Arial"/>
          <w:b/>
          <w:i/>
          <w:sz w:val="20"/>
          <w:szCs w:val="20"/>
        </w:rPr>
        <w:t>Chippewa Nature Center</w:t>
      </w:r>
      <w:r>
        <w:rPr>
          <w:rFonts w:ascii="Arial" w:eastAsia="Arial" w:hAnsi="Arial" w:cs="Arial"/>
          <w:i/>
          <w:sz w:val="20"/>
          <w:szCs w:val="20"/>
        </w:rPr>
        <w:t xml:space="preserve"> – </w:t>
      </w:r>
      <w:r>
        <w:rPr>
          <w:rFonts w:ascii="Arial" w:eastAsia="Arial" w:hAnsi="Arial" w:cs="Arial"/>
          <w:sz w:val="20"/>
          <w:szCs w:val="20"/>
        </w:rPr>
        <w:t>Educator/ Naturalist/Day Camp Ad Staff</w:t>
      </w:r>
    </w:p>
    <w:p w:rsidR="00B07848" w:rsidRDefault="00B07848" w:rsidP="000F6D32">
      <w:pPr>
        <w:widowControl w:val="0"/>
        <w:spacing w:after="0" w:line="360" w:lineRule="auto"/>
        <w:rPr>
          <w:rFonts w:ascii="Arial" w:eastAsia="Arial" w:hAnsi="Arial" w:cs="Arial"/>
          <w:sz w:val="20"/>
          <w:szCs w:val="20"/>
        </w:rPr>
      </w:pPr>
      <w:r>
        <w:rPr>
          <w:rFonts w:ascii="Arial" w:eastAsia="Arial" w:hAnsi="Arial" w:cs="Arial"/>
          <w:sz w:val="20"/>
          <w:szCs w:val="20"/>
        </w:rPr>
        <w:t xml:space="preserve">05/2016 – 05/2017: </w:t>
      </w:r>
      <w:r>
        <w:rPr>
          <w:rFonts w:ascii="Arial" w:eastAsia="Arial" w:hAnsi="Arial" w:cs="Arial"/>
          <w:b/>
          <w:i/>
          <w:sz w:val="20"/>
          <w:szCs w:val="20"/>
        </w:rPr>
        <w:t>Michigan DNR</w:t>
      </w:r>
      <w:r>
        <w:rPr>
          <w:rFonts w:ascii="Arial" w:eastAsia="Arial" w:hAnsi="Arial" w:cs="Arial"/>
          <w:sz w:val="20"/>
          <w:szCs w:val="20"/>
        </w:rPr>
        <w:t xml:space="preserve"> – Explorer Guide Metamora-Hadley SRA</w:t>
      </w:r>
    </w:p>
    <w:p w:rsidR="00B07848" w:rsidRDefault="00B07848" w:rsidP="000F6D32">
      <w:pPr>
        <w:widowControl w:val="0"/>
        <w:spacing w:after="0" w:line="360" w:lineRule="auto"/>
        <w:rPr>
          <w:rFonts w:ascii="Arial" w:eastAsia="Arial" w:hAnsi="Arial" w:cs="Arial"/>
          <w:sz w:val="20"/>
          <w:szCs w:val="20"/>
        </w:rPr>
      </w:pPr>
      <w:r>
        <w:rPr>
          <w:rFonts w:ascii="Arial" w:eastAsia="Arial" w:hAnsi="Arial" w:cs="Arial"/>
          <w:sz w:val="20"/>
          <w:szCs w:val="20"/>
        </w:rPr>
        <w:t xml:space="preserve">01/2013 – 02/2015: </w:t>
      </w:r>
      <w:proofErr w:type="spellStart"/>
      <w:r>
        <w:rPr>
          <w:rFonts w:ascii="Arial" w:eastAsia="Arial" w:hAnsi="Arial" w:cs="Arial"/>
          <w:b/>
          <w:i/>
          <w:sz w:val="20"/>
          <w:szCs w:val="20"/>
        </w:rPr>
        <w:t>DeVries</w:t>
      </w:r>
      <w:proofErr w:type="spellEnd"/>
      <w:r>
        <w:rPr>
          <w:rFonts w:ascii="Arial" w:eastAsia="Arial" w:hAnsi="Arial" w:cs="Arial"/>
          <w:b/>
          <w:i/>
          <w:sz w:val="20"/>
          <w:szCs w:val="20"/>
        </w:rPr>
        <w:t xml:space="preserve"> Nature Conservancy</w:t>
      </w:r>
      <w:r>
        <w:rPr>
          <w:rFonts w:ascii="Arial" w:eastAsia="Arial" w:hAnsi="Arial" w:cs="Arial"/>
          <w:i/>
          <w:sz w:val="20"/>
          <w:szCs w:val="20"/>
        </w:rPr>
        <w:t xml:space="preserve"> – </w:t>
      </w:r>
      <w:r>
        <w:rPr>
          <w:rFonts w:ascii="Arial" w:eastAsia="Arial" w:hAnsi="Arial" w:cs="Arial"/>
          <w:sz w:val="20"/>
          <w:szCs w:val="20"/>
        </w:rPr>
        <w:t>Environmental Education &amp; Day Camp Assistant</w:t>
      </w:r>
    </w:p>
    <w:p w:rsidR="00B07848" w:rsidRDefault="00B07848" w:rsidP="000F6D32">
      <w:pPr>
        <w:widowControl w:val="0"/>
        <w:spacing w:after="0" w:line="360" w:lineRule="auto"/>
        <w:rPr>
          <w:rFonts w:ascii="Arial" w:eastAsia="Arial" w:hAnsi="Arial" w:cs="Arial"/>
          <w:sz w:val="20"/>
          <w:szCs w:val="20"/>
        </w:rPr>
      </w:pPr>
      <w:r>
        <w:rPr>
          <w:rFonts w:ascii="Arial" w:eastAsia="Arial" w:hAnsi="Arial" w:cs="Arial"/>
          <w:sz w:val="20"/>
          <w:szCs w:val="20"/>
        </w:rPr>
        <w:t xml:space="preserve">09/2013 – 12/2013: </w:t>
      </w:r>
      <w:r>
        <w:rPr>
          <w:rFonts w:ascii="Arial" w:eastAsia="Arial" w:hAnsi="Arial" w:cs="Arial"/>
          <w:b/>
          <w:i/>
          <w:sz w:val="20"/>
          <w:szCs w:val="20"/>
        </w:rPr>
        <w:t>Department of Environmental Quality (DEQ)</w:t>
      </w:r>
      <w:r>
        <w:rPr>
          <w:rFonts w:ascii="Arial" w:eastAsia="Arial" w:hAnsi="Arial" w:cs="Arial"/>
          <w:i/>
          <w:sz w:val="20"/>
          <w:szCs w:val="20"/>
        </w:rPr>
        <w:t xml:space="preserve"> - </w:t>
      </w:r>
      <w:r>
        <w:rPr>
          <w:rFonts w:ascii="Arial" w:eastAsia="Arial" w:hAnsi="Arial" w:cs="Arial"/>
          <w:sz w:val="20"/>
          <w:szCs w:val="20"/>
        </w:rPr>
        <w:t>Student Intern</w:t>
      </w:r>
    </w:p>
    <w:tbl>
      <w:tblPr>
        <w:tblStyle w:val="a0"/>
        <w:tblW w:w="10800" w:type="dxa"/>
        <w:tblInd w:w="-90" w:type="dxa"/>
        <w:tblBorders>
          <w:bottom w:val="single" w:sz="12" w:space="0" w:color="538135"/>
        </w:tblBorders>
        <w:tblLayout w:type="fixed"/>
        <w:tblLook w:val="0000" w:firstRow="0" w:lastRow="0" w:firstColumn="0" w:lastColumn="0" w:noHBand="0" w:noVBand="0"/>
      </w:tblPr>
      <w:tblGrid>
        <w:gridCol w:w="10800"/>
      </w:tblGrid>
      <w:tr w:rsidR="004740F4">
        <w:tc>
          <w:tcPr>
            <w:tcW w:w="10800" w:type="dxa"/>
          </w:tcPr>
          <w:p w:rsidR="004740F4" w:rsidRDefault="004740F4">
            <w:pPr>
              <w:widowControl w:val="0"/>
              <w:pBdr>
                <w:top w:val="nil"/>
                <w:left w:val="nil"/>
                <w:bottom w:val="nil"/>
                <w:right w:val="nil"/>
                <w:between w:val="nil"/>
              </w:pBdr>
              <w:spacing w:after="0" w:line="276" w:lineRule="auto"/>
              <w:rPr>
                <w:rFonts w:ascii="Arial" w:eastAsia="Arial" w:hAnsi="Arial" w:cs="Arial"/>
                <w:sz w:val="20"/>
                <w:szCs w:val="20"/>
              </w:rPr>
            </w:pPr>
          </w:p>
          <w:tbl>
            <w:tblPr>
              <w:tblStyle w:val="a1"/>
              <w:tblW w:w="10800" w:type="dxa"/>
              <w:tblBorders>
                <w:bottom w:val="single" w:sz="12" w:space="0" w:color="538135"/>
              </w:tblBorders>
              <w:tblLayout w:type="fixed"/>
              <w:tblLook w:val="0000" w:firstRow="0" w:lastRow="0" w:firstColumn="0" w:lastColumn="0" w:noHBand="0" w:noVBand="0"/>
            </w:tblPr>
            <w:tblGrid>
              <w:gridCol w:w="10800"/>
            </w:tblGrid>
            <w:tr w:rsidR="004740F4">
              <w:tc>
                <w:tcPr>
                  <w:tcW w:w="10800" w:type="dxa"/>
                </w:tcPr>
                <w:p w:rsidR="004740F4" w:rsidRDefault="00083DF1" w:rsidP="000E5908">
                  <w:pPr>
                    <w:widowControl w:val="0"/>
                    <w:spacing w:after="0" w:line="240" w:lineRule="auto"/>
                    <w:rPr>
                      <w:rFonts w:ascii="Arial" w:eastAsia="Arial" w:hAnsi="Arial" w:cs="Arial"/>
                      <w:color w:val="000000"/>
                      <w:sz w:val="24"/>
                      <w:szCs w:val="24"/>
                    </w:rPr>
                  </w:pPr>
                  <w:r>
                    <w:rPr>
                      <w:rFonts w:ascii="Arial" w:eastAsia="Arial" w:hAnsi="Arial" w:cs="Arial"/>
                      <w:b/>
                      <w:color w:val="538135"/>
                      <w:sz w:val="24"/>
                      <w:szCs w:val="24"/>
                    </w:rPr>
                    <w:t xml:space="preserve">Professional </w:t>
                  </w:r>
                  <w:r w:rsidR="000E5908">
                    <w:rPr>
                      <w:rFonts w:ascii="Arial" w:eastAsia="Arial" w:hAnsi="Arial" w:cs="Arial"/>
                      <w:b/>
                      <w:color w:val="538135"/>
                      <w:sz w:val="24"/>
                      <w:szCs w:val="24"/>
                    </w:rPr>
                    <w:t>Training Engagements</w:t>
                  </w:r>
                </w:p>
              </w:tc>
            </w:tr>
          </w:tbl>
          <w:p w:rsidR="00B07848" w:rsidRDefault="00B07848" w:rsidP="00B07848">
            <w:pPr>
              <w:spacing w:after="0" w:line="240" w:lineRule="auto"/>
              <w:rPr>
                <w:rFonts w:ascii="Arial" w:eastAsia="Arial" w:hAnsi="Arial" w:cs="Arial"/>
                <w:b/>
                <w:color w:val="000000"/>
                <w:sz w:val="20"/>
                <w:szCs w:val="20"/>
              </w:rPr>
            </w:pPr>
            <w:r>
              <w:rPr>
                <w:rFonts w:ascii="Arial" w:eastAsia="Arial" w:hAnsi="Arial" w:cs="Arial"/>
                <w:b/>
                <w:color w:val="000000"/>
                <w:sz w:val="20"/>
                <w:szCs w:val="20"/>
              </w:rPr>
              <w:t>Chippewa Nature Center Making the Most of Winter: An Interpreter’s Workshop</w:t>
            </w:r>
          </w:p>
          <w:p w:rsidR="00B07848" w:rsidRDefault="00B07848" w:rsidP="00B07848">
            <w:pPr>
              <w:spacing w:after="0" w:line="240" w:lineRule="auto"/>
              <w:rPr>
                <w:rFonts w:ascii="Arial" w:eastAsia="Arial" w:hAnsi="Arial" w:cs="Arial"/>
                <w:i/>
                <w:color w:val="000000"/>
                <w:sz w:val="20"/>
                <w:szCs w:val="20"/>
              </w:rPr>
            </w:pPr>
            <w:r>
              <w:rPr>
                <w:rFonts w:ascii="Arial" w:eastAsia="Arial" w:hAnsi="Arial" w:cs="Arial"/>
                <w:b/>
                <w:color w:val="000000"/>
                <w:sz w:val="20"/>
                <w:szCs w:val="20"/>
              </w:rPr>
              <w:tab/>
            </w:r>
            <w:r>
              <w:rPr>
                <w:rFonts w:ascii="Arial" w:eastAsia="Arial" w:hAnsi="Arial" w:cs="Arial"/>
                <w:color w:val="000000"/>
                <w:sz w:val="20"/>
                <w:szCs w:val="20"/>
              </w:rPr>
              <w:t>January 2019</w:t>
            </w:r>
            <w:r>
              <w:rPr>
                <w:rFonts w:ascii="Arial" w:eastAsia="Arial" w:hAnsi="Arial" w:cs="Arial"/>
                <w:i/>
                <w:color w:val="000000"/>
                <w:sz w:val="20"/>
                <w:szCs w:val="20"/>
              </w:rPr>
              <w:t>: Winter Survival: Animal Style – A ‘How To’ for Educators</w:t>
            </w:r>
          </w:p>
          <w:p w:rsidR="000E5908" w:rsidRDefault="00B07848" w:rsidP="00B07848">
            <w:pPr>
              <w:spacing w:after="0" w:line="240" w:lineRule="auto"/>
              <w:rPr>
                <w:rFonts w:ascii="Arial" w:eastAsia="Arial" w:hAnsi="Arial" w:cs="Arial"/>
                <w:i/>
                <w:color w:val="000000"/>
                <w:sz w:val="20"/>
                <w:szCs w:val="20"/>
              </w:rPr>
            </w:pPr>
            <w:r>
              <w:rPr>
                <w:rFonts w:ascii="Arial" w:eastAsia="Arial" w:hAnsi="Arial" w:cs="Arial"/>
                <w:b/>
                <w:color w:val="000000"/>
                <w:sz w:val="20"/>
                <w:szCs w:val="20"/>
              </w:rPr>
              <w:tab/>
            </w:r>
            <w:r>
              <w:rPr>
                <w:rFonts w:ascii="Arial" w:eastAsia="Arial" w:hAnsi="Arial" w:cs="Arial"/>
                <w:i/>
                <w:color w:val="000000"/>
                <w:sz w:val="20"/>
                <w:szCs w:val="20"/>
              </w:rPr>
              <w:t xml:space="preserve">January 2020: Invasive Species, BORING! Tips-n-tricks to keep your audience </w:t>
            </w:r>
            <w:r w:rsidR="000E5908">
              <w:rPr>
                <w:rFonts w:ascii="Arial" w:eastAsia="Arial" w:hAnsi="Arial" w:cs="Arial"/>
                <w:i/>
                <w:color w:val="000000"/>
                <w:sz w:val="20"/>
                <w:szCs w:val="20"/>
              </w:rPr>
              <w:t>engage</w:t>
            </w:r>
          </w:p>
          <w:p w:rsidR="000E5908" w:rsidRDefault="000E5908" w:rsidP="00B07848">
            <w:pPr>
              <w:spacing w:after="0" w:line="240" w:lineRule="auto"/>
              <w:rPr>
                <w:rFonts w:ascii="Arial" w:eastAsia="Arial" w:hAnsi="Arial" w:cs="Arial"/>
                <w:b/>
                <w:color w:val="000000"/>
                <w:sz w:val="20"/>
                <w:szCs w:val="20"/>
              </w:rPr>
            </w:pPr>
          </w:p>
          <w:p w:rsidR="000E5908" w:rsidRDefault="000E5908" w:rsidP="00B07848">
            <w:pPr>
              <w:spacing w:after="0" w:line="240" w:lineRule="auto"/>
              <w:rPr>
                <w:rFonts w:ascii="Arial" w:eastAsia="Arial" w:hAnsi="Arial" w:cs="Arial"/>
                <w:b/>
                <w:color w:val="000000"/>
                <w:sz w:val="20"/>
                <w:szCs w:val="20"/>
              </w:rPr>
            </w:pPr>
            <w:r>
              <w:rPr>
                <w:rFonts w:ascii="Arial" w:eastAsia="Arial" w:hAnsi="Arial" w:cs="Arial"/>
                <w:b/>
                <w:color w:val="000000"/>
                <w:sz w:val="20"/>
                <w:szCs w:val="20"/>
              </w:rPr>
              <w:t>PLT/WILD Professional Development Workshop</w:t>
            </w:r>
          </w:p>
          <w:p w:rsidR="000E5908" w:rsidRDefault="000E5908" w:rsidP="00B07848">
            <w:pPr>
              <w:spacing w:after="0" w:line="240" w:lineRule="auto"/>
              <w:rPr>
                <w:rFonts w:ascii="Arial" w:eastAsia="Arial" w:hAnsi="Arial" w:cs="Arial"/>
                <w:b/>
                <w:color w:val="000000"/>
                <w:sz w:val="20"/>
                <w:szCs w:val="20"/>
              </w:rPr>
            </w:pPr>
            <w:r>
              <w:rPr>
                <w:rFonts w:ascii="Arial" w:eastAsia="Arial" w:hAnsi="Arial" w:cs="Arial"/>
                <w:b/>
                <w:color w:val="000000"/>
                <w:sz w:val="20"/>
                <w:szCs w:val="20"/>
              </w:rPr>
              <w:tab/>
            </w:r>
            <w:r>
              <w:rPr>
                <w:rFonts w:ascii="Arial" w:eastAsia="Arial" w:hAnsi="Arial" w:cs="Arial"/>
                <w:color w:val="000000"/>
                <w:sz w:val="20"/>
                <w:szCs w:val="20"/>
              </w:rPr>
              <w:t>November 2019</w:t>
            </w:r>
          </w:p>
          <w:p w:rsidR="000E5908" w:rsidRDefault="000E5908" w:rsidP="00B07848">
            <w:pPr>
              <w:spacing w:after="0" w:line="240" w:lineRule="auto"/>
              <w:rPr>
                <w:rFonts w:ascii="Arial" w:eastAsia="Arial" w:hAnsi="Arial" w:cs="Arial"/>
                <w:b/>
                <w:color w:val="000000"/>
                <w:sz w:val="20"/>
                <w:szCs w:val="20"/>
              </w:rPr>
            </w:pPr>
          </w:p>
          <w:p w:rsidR="000E5908" w:rsidRDefault="000E5908" w:rsidP="00B07848">
            <w:pPr>
              <w:spacing w:after="0" w:line="240" w:lineRule="auto"/>
              <w:rPr>
                <w:rFonts w:ascii="Arial" w:eastAsia="Arial" w:hAnsi="Arial" w:cs="Arial"/>
                <w:b/>
                <w:color w:val="000000"/>
                <w:sz w:val="20"/>
                <w:szCs w:val="20"/>
              </w:rPr>
            </w:pPr>
            <w:r>
              <w:rPr>
                <w:rFonts w:ascii="Arial" w:eastAsia="Arial" w:hAnsi="Arial" w:cs="Arial"/>
                <w:b/>
                <w:color w:val="000000"/>
                <w:sz w:val="20"/>
                <w:szCs w:val="20"/>
              </w:rPr>
              <w:t>Chippewa Nature Center Day Camp</w:t>
            </w:r>
          </w:p>
          <w:p w:rsidR="000E5908" w:rsidRDefault="000E5908" w:rsidP="00B07848">
            <w:pPr>
              <w:spacing w:after="0" w:line="240" w:lineRule="auto"/>
              <w:rPr>
                <w:rFonts w:ascii="Arial" w:eastAsia="Arial" w:hAnsi="Arial" w:cs="Arial"/>
                <w:i/>
                <w:color w:val="000000"/>
                <w:sz w:val="20"/>
                <w:szCs w:val="20"/>
              </w:rPr>
            </w:pPr>
            <w:r>
              <w:rPr>
                <w:rFonts w:ascii="Arial" w:eastAsia="Arial" w:hAnsi="Arial" w:cs="Arial"/>
                <w:b/>
                <w:color w:val="000000"/>
                <w:sz w:val="20"/>
                <w:szCs w:val="20"/>
              </w:rPr>
              <w:tab/>
            </w:r>
            <w:r>
              <w:rPr>
                <w:rFonts w:ascii="Arial" w:eastAsia="Arial" w:hAnsi="Arial" w:cs="Arial"/>
                <w:i/>
                <w:color w:val="000000"/>
                <w:sz w:val="20"/>
                <w:szCs w:val="20"/>
              </w:rPr>
              <w:t>June 2018 &amp; 2019: Pelt to Felt – Michigan’s Fur Trade History</w:t>
            </w:r>
          </w:p>
          <w:p w:rsidR="000E5908" w:rsidRDefault="000E5908" w:rsidP="00B07848">
            <w:pPr>
              <w:spacing w:after="0" w:line="240" w:lineRule="auto"/>
              <w:rPr>
                <w:rFonts w:ascii="Arial" w:eastAsia="Arial" w:hAnsi="Arial" w:cs="Arial"/>
                <w:i/>
                <w:color w:val="000000"/>
                <w:sz w:val="20"/>
                <w:szCs w:val="20"/>
              </w:rPr>
            </w:pPr>
            <w:r>
              <w:rPr>
                <w:rFonts w:ascii="Arial" w:eastAsia="Arial" w:hAnsi="Arial" w:cs="Arial"/>
                <w:b/>
                <w:color w:val="000000"/>
                <w:sz w:val="20"/>
                <w:szCs w:val="20"/>
              </w:rPr>
              <w:tab/>
            </w:r>
            <w:r>
              <w:rPr>
                <w:rFonts w:ascii="Arial" w:eastAsia="Arial" w:hAnsi="Arial" w:cs="Arial"/>
                <w:i/>
                <w:color w:val="000000"/>
                <w:sz w:val="20"/>
                <w:szCs w:val="20"/>
              </w:rPr>
              <w:t>June 2018 &amp; 2019: Michigan Indigenous</w:t>
            </w:r>
            <w:r w:rsidR="00FE6972">
              <w:rPr>
                <w:rFonts w:ascii="Arial" w:eastAsia="Arial" w:hAnsi="Arial" w:cs="Arial"/>
                <w:i/>
                <w:color w:val="000000"/>
                <w:sz w:val="20"/>
                <w:szCs w:val="20"/>
              </w:rPr>
              <w:t xml:space="preserve"> People’s</w:t>
            </w:r>
            <w:r>
              <w:rPr>
                <w:rFonts w:ascii="Arial" w:eastAsia="Arial" w:hAnsi="Arial" w:cs="Arial"/>
                <w:i/>
                <w:color w:val="000000"/>
                <w:sz w:val="20"/>
                <w:szCs w:val="20"/>
              </w:rPr>
              <w:t xml:space="preserve"> Uses of Natural Resources</w:t>
            </w:r>
            <w:bookmarkStart w:id="0" w:name="_GoBack"/>
            <w:bookmarkEnd w:id="0"/>
          </w:p>
          <w:p w:rsidR="000E5908" w:rsidRDefault="000E5908" w:rsidP="00B07848">
            <w:pPr>
              <w:spacing w:after="0" w:line="240" w:lineRule="auto"/>
              <w:rPr>
                <w:rFonts w:ascii="Arial" w:eastAsia="Arial" w:hAnsi="Arial" w:cs="Arial"/>
                <w:b/>
                <w:color w:val="000000"/>
                <w:sz w:val="20"/>
                <w:szCs w:val="20"/>
              </w:rPr>
            </w:pPr>
          </w:p>
          <w:p w:rsidR="000E5908" w:rsidRDefault="000E5908" w:rsidP="00B07848">
            <w:pPr>
              <w:spacing w:after="0" w:line="240" w:lineRule="auto"/>
              <w:rPr>
                <w:rFonts w:ascii="Arial" w:eastAsia="Arial" w:hAnsi="Arial" w:cs="Arial"/>
                <w:b/>
                <w:color w:val="000000"/>
                <w:sz w:val="20"/>
                <w:szCs w:val="20"/>
              </w:rPr>
            </w:pPr>
            <w:r>
              <w:rPr>
                <w:rFonts w:ascii="Arial" w:eastAsia="Arial" w:hAnsi="Arial" w:cs="Arial"/>
                <w:b/>
                <w:color w:val="000000"/>
                <w:sz w:val="20"/>
                <w:szCs w:val="20"/>
              </w:rPr>
              <w:t>Chippewa Nature Center</w:t>
            </w:r>
          </w:p>
          <w:p w:rsidR="00334125" w:rsidRDefault="00334125" w:rsidP="00B07848">
            <w:pPr>
              <w:spacing w:after="0" w:line="240" w:lineRule="auto"/>
              <w:rPr>
                <w:rFonts w:ascii="Arial" w:eastAsia="Arial" w:hAnsi="Arial" w:cs="Arial"/>
                <w:b/>
                <w:color w:val="000000"/>
                <w:sz w:val="20"/>
                <w:szCs w:val="20"/>
              </w:rPr>
            </w:pPr>
            <w:r>
              <w:rPr>
                <w:rFonts w:ascii="Arial" w:eastAsia="Arial" w:hAnsi="Arial" w:cs="Arial"/>
                <w:b/>
                <w:color w:val="000000"/>
                <w:sz w:val="20"/>
                <w:szCs w:val="20"/>
              </w:rPr>
              <w:tab/>
              <w:t>Professional Development Trainings</w:t>
            </w:r>
          </w:p>
          <w:p w:rsidR="000E5908" w:rsidRDefault="000E5908" w:rsidP="00B07848">
            <w:pPr>
              <w:spacing w:after="0" w:line="240" w:lineRule="auto"/>
              <w:rPr>
                <w:rFonts w:ascii="Arial" w:eastAsia="Arial" w:hAnsi="Arial" w:cs="Arial"/>
                <w:i/>
                <w:color w:val="000000"/>
                <w:sz w:val="20"/>
                <w:szCs w:val="20"/>
              </w:rPr>
            </w:pPr>
            <w:r>
              <w:rPr>
                <w:rFonts w:ascii="Arial" w:eastAsia="Arial" w:hAnsi="Arial" w:cs="Arial"/>
                <w:b/>
                <w:color w:val="000000"/>
                <w:sz w:val="20"/>
                <w:szCs w:val="20"/>
              </w:rPr>
              <w:tab/>
            </w:r>
            <w:r w:rsidR="00334125">
              <w:rPr>
                <w:rFonts w:ascii="Arial" w:eastAsia="Arial" w:hAnsi="Arial" w:cs="Arial"/>
                <w:i/>
                <w:color w:val="000000"/>
                <w:sz w:val="20"/>
                <w:szCs w:val="20"/>
              </w:rPr>
              <w:t>September 2018: Adaptation for Adversity- how Michigan’s wildlife adapt to changing seasons</w:t>
            </w:r>
          </w:p>
          <w:p w:rsidR="00334125" w:rsidRDefault="000E5908" w:rsidP="00B07848">
            <w:pPr>
              <w:spacing w:after="0" w:line="240" w:lineRule="auto"/>
              <w:rPr>
                <w:rFonts w:ascii="Arial" w:eastAsia="Arial" w:hAnsi="Arial" w:cs="Arial"/>
                <w:b/>
                <w:color w:val="000000"/>
                <w:sz w:val="20"/>
                <w:szCs w:val="20"/>
              </w:rPr>
            </w:pPr>
            <w:r>
              <w:rPr>
                <w:rFonts w:ascii="Arial" w:eastAsia="Arial" w:hAnsi="Arial" w:cs="Arial"/>
                <w:b/>
                <w:color w:val="000000"/>
                <w:sz w:val="20"/>
                <w:szCs w:val="20"/>
              </w:rPr>
              <w:tab/>
            </w:r>
            <w:r w:rsidR="00334125" w:rsidRPr="00334125">
              <w:rPr>
                <w:rFonts w:ascii="Arial" w:eastAsia="Arial" w:hAnsi="Arial" w:cs="Arial"/>
                <w:i/>
                <w:color w:val="000000"/>
                <w:sz w:val="20"/>
                <w:szCs w:val="20"/>
              </w:rPr>
              <w:t>October 2018:</w:t>
            </w:r>
            <w:r w:rsidR="00334125">
              <w:rPr>
                <w:rFonts w:ascii="Arial" w:eastAsia="Arial" w:hAnsi="Arial" w:cs="Arial"/>
                <w:b/>
                <w:color w:val="000000"/>
                <w:sz w:val="20"/>
                <w:szCs w:val="20"/>
              </w:rPr>
              <w:t xml:space="preserve"> </w:t>
            </w:r>
          </w:p>
          <w:p w:rsidR="000E5908" w:rsidRDefault="00334125" w:rsidP="00B07848">
            <w:pPr>
              <w:spacing w:after="0" w:line="240" w:lineRule="auto"/>
              <w:rPr>
                <w:rFonts w:ascii="Arial" w:eastAsia="Arial" w:hAnsi="Arial" w:cs="Arial"/>
                <w:i/>
                <w:color w:val="000000"/>
                <w:sz w:val="20"/>
                <w:szCs w:val="20"/>
              </w:rPr>
            </w:pP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i/>
                <w:color w:val="000000"/>
                <w:sz w:val="20"/>
                <w:szCs w:val="20"/>
              </w:rPr>
              <w:t>Pelt to Felt – Michigan’s Fur Trade History</w:t>
            </w:r>
          </w:p>
          <w:p w:rsidR="00334125" w:rsidRDefault="00334125" w:rsidP="00B07848">
            <w:pPr>
              <w:spacing w:after="0" w:line="240" w:lineRule="auto"/>
              <w:rPr>
                <w:rFonts w:ascii="Arial" w:eastAsia="Arial" w:hAnsi="Arial" w:cs="Arial"/>
                <w:i/>
                <w:color w:val="000000"/>
                <w:sz w:val="20"/>
                <w:szCs w:val="20"/>
              </w:rPr>
            </w:pPr>
            <w:r w:rsidRPr="00334125">
              <w:rPr>
                <w:rFonts w:ascii="Arial" w:eastAsia="Arial" w:hAnsi="Arial" w:cs="Arial"/>
                <w:i/>
                <w:color w:val="000000"/>
                <w:sz w:val="20"/>
                <w:szCs w:val="20"/>
              </w:rPr>
              <w:tab/>
            </w:r>
            <w:r w:rsidRPr="00334125">
              <w:rPr>
                <w:rFonts w:ascii="Arial" w:eastAsia="Arial" w:hAnsi="Arial" w:cs="Arial"/>
                <w:i/>
                <w:color w:val="000000"/>
                <w:sz w:val="20"/>
                <w:szCs w:val="20"/>
              </w:rPr>
              <w:tab/>
              <w:t>Forest to Mill – Lumbering in Michigan</w:t>
            </w:r>
          </w:p>
          <w:p w:rsidR="00334125" w:rsidRDefault="00334125" w:rsidP="00334125">
            <w:pPr>
              <w:spacing w:after="0" w:line="240" w:lineRule="auto"/>
              <w:rPr>
                <w:rFonts w:ascii="Arial" w:eastAsia="Arial" w:hAnsi="Arial" w:cs="Arial"/>
                <w:b/>
                <w:color w:val="000000"/>
                <w:sz w:val="20"/>
                <w:szCs w:val="20"/>
              </w:rPr>
            </w:pPr>
            <w:r>
              <w:rPr>
                <w:rFonts w:ascii="Arial" w:eastAsia="Arial" w:hAnsi="Arial" w:cs="Arial"/>
                <w:b/>
                <w:color w:val="000000"/>
                <w:sz w:val="20"/>
                <w:szCs w:val="20"/>
              </w:rPr>
              <w:tab/>
            </w:r>
            <w:r>
              <w:rPr>
                <w:rFonts w:ascii="Arial" w:eastAsia="Arial" w:hAnsi="Arial" w:cs="Arial"/>
                <w:i/>
                <w:color w:val="000000"/>
                <w:sz w:val="20"/>
                <w:szCs w:val="20"/>
              </w:rPr>
              <w:t>May 2019</w:t>
            </w:r>
            <w:r w:rsidRPr="00334125">
              <w:rPr>
                <w:rFonts w:ascii="Arial" w:eastAsia="Arial" w:hAnsi="Arial" w:cs="Arial"/>
                <w:i/>
                <w:color w:val="000000"/>
                <w:sz w:val="20"/>
                <w:szCs w:val="20"/>
              </w:rPr>
              <w:t>:</w:t>
            </w:r>
            <w:r>
              <w:rPr>
                <w:rFonts w:ascii="Arial" w:eastAsia="Arial" w:hAnsi="Arial" w:cs="Arial"/>
                <w:b/>
                <w:color w:val="000000"/>
                <w:sz w:val="20"/>
                <w:szCs w:val="20"/>
              </w:rPr>
              <w:t xml:space="preserve"> </w:t>
            </w:r>
          </w:p>
          <w:p w:rsidR="00334125" w:rsidRDefault="00334125" w:rsidP="00334125">
            <w:pPr>
              <w:spacing w:after="0" w:line="240" w:lineRule="auto"/>
              <w:rPr>
                <w:rFonts w:ascii="Arial" w:eastAsia="Arial" w:hAnsi="Arial" w:cs="Arial"/>
                <w:i/>
                <w:color w:val="000000"/>
                <w:sz w:val="20"/>
                <w:szCs w:val="20"/>
              </w:rPr>
            </w:pP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i/>
                <w:color w:val="000000"/>
                <w:sz w:val="20"/>
                <w:szCs w:val="20"/>
              </w:rPr>
              <w:t>Ecosystem Succession – biotic and abiotic factors of the forest</w:t>
            </w:r>
          </w:p>
          <w:p w:rsidR="00334125" w:rsidRPr="00334125" w:rsidRDefault="00334125" w:rsidP="00334125">
            <w:pPr>
              <w:spacing w:after="0" w:line="240" w:lineRule="auto"/>
              <w:rPr>
                <w:rFonts w:ascii="Arial" w:eastAsia="Arial" w:hAnsi="Arial" w:cs="Arial"/>
                <w:i/>
                <w:color w:val="000000"/>
                <w:sz w:val="20"/>
                <w:szCs w:val="20"/>
              </w:rPr>
            </w:pPr>
            <w:r w:rsidRPr="00334125">
              <w:rPr>
                <w:rFonts w:ascii="Arial" w:eastAsia="Arial" w:hAnsi="Arial" w:cs="Arial"/>
                <w:i/>
                <w:color w:val="000000"/>
                <w:sz w:val="20"/>
                <w:szCs w:val="20"/>
              </w:rPr>
              <w:tab/>
            </w:r>
            <w:r w:rsidRPr="00334125">
              <w:rPr>
                <w:rFonts w:ascii="Arial" w:eastAsia="Arial" w:hAnsi="Arial" w:cs="Arial"/>
                <w:i/>
                <w:color w:val="000000"/>
                <w:sz w:val="20"/>
                <w:szCs w:val="20"/>
              </w:rPr>
              <w:tab/>
            </w:r>
            <w:r>
              <w:rPr>
                <w:rFonts w:ascii="Arial" w:eastAsia="Arial" w:hAnsi="Arial" w:cs="Arial"/>
                <w:i/>
                <w:color w:val="000000"/>
                <w:sz w:val="20"/>
                <w:szCs w:val="20"/>
              </w:rPr>
              <w:t>Wetlands – scientific exploration and study of an active wetland habitat</w:t>
            </w:r>
          </w:p>
          <w:p w:rsidR="00334125" w:rsidRPr="00334125" w:rsidRDefault="00334125" w:rsidP="00B07848">
            <w:pPr>
              <w:spacing w:after="0" w:line="240" w:lineRule="auto"/>
              <w:rPr>
                <w:rFonts w:ascii="Arial" w:eastAsia="Arial" w:hAnsi="Arial" w:cs="Arial"/>
                <w:i/>
                <w:color w:val="000000"/>
                <w:sz w:val="20"/>
                <w:szCs w:val="20"/>
              </w:rPr>
            </w:pPr>
          </w:p>
          <w:p w:rsidR="00334125" w:rsidRDefault="000E5908" w:rsidP="00334125">
            <w:pPr>
              <w:spacing w:after="0" w:line="240" w:lineRule="auto"/>
              <w:rPr>
                <w:rFonts w:ascii="Arial" w:eastAsia="Arial" w:hAnsi="Arial" w:cs="Arial"/>
                <w:b/>
                <w:color w:val="000000"/>
                <w:sz w:val="20"/>
                <w:szCs w:val="20"/>
              </w:rPr>
            </w:pPr>
            <w:r>
              <w:rPr>
                <w:rFonts w:ascii="Arial" w:eastAsia="Arial" w:hAnsi="Arial" w:cs="Arial"/>
                <w:b/>
                <w:color w:val="000000"/>
                <w:sz w:val="20"/>
                <w:szCs w:val="20"/>
              </w:rPr>
              <w:tab/>
            </w:r>
            <w:r w:rsidR="00334125">
              <w:rPr>
                <w:rFonts w:ascii="Arial" w:eastAsia="Arial" w:hAnsi="Arial" w:cs="Arial"/>
                <w:b/>
                <w:color w:val="000000"/>
                <w:sz w:val="20"/>
                <w:szCs w:val="20"/>
              </w:rPr>
              <w:t>All Staff Trainings</w:t>
            </w:r>
          </w:p>
          <w:p w:rsidR="000E5908" w:rsidRDefault="00334125" w:rsidP="00B07848">
            <w:pPr>
              <w:spacing w:after="0" w:line="240" w:lineRule="auto"/>
              <w:rPr>
                <w:rFonts w:ascii="Arial" w:eastAsia="Arial" w:hAnsi="Arial" w:cs="Arial"/>
                <w:i/>
                <w:color w:val="000000"/>
                <w:sz w:val="20"/>
                <w:szCs w:val="20"/>
              </w:rPr>
            </w:pPr>
            <w:r>
              <w:rPr>
                <w:rFonts w:ascii="Arial" w:eastAsia="Arial" w:hAnsi="Arial" w:cs="Arial"/>
                <w:b/>
                <w:color w:val="000000"/>
                <w:sz w:val="20"/>
                <w:szCs w:val="20"/>
              </w:rPr>
              <w:tab/>
            </w:r>
            <w:r>
              <w:rPr>
                <w:rFonts w:ascii="Arial" w:eastAsia="Arial" w:hAnsi="Arial" w:cs="Arial"/>
                <w:i/>
                <w:color w:val="000000"/>
                <w:sz w:val="20"/>
                <w:szCs w:val="20"/>
              </w:rPr>
              <w:t>September 2017 – present</w:t>
            </w:r>
          </w:p>
          <w:p w:rsidR="00334125" w:rsidRPr="000F6D32" w:rsidRDefault="000F6D32" w:rsidP="00B07848">
            <w:pPr>
              <w:spacing w:after="0" w:line="240" w:lineRule="auto"/>
              <w:rPr>
                <w:rFonts w:ascii="Arial" w:eastAsia="Arial" w:hAnsi="Arial" w:cs="Arial"/>
                <w:i/>
                <w:color w:val="000000"/>
                <w:sz w:val="20"/>
                <w:szCs w:val="20"/>
              </w:rPr>
            </w:pP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 xml:space="preserve">Train new and seasoned education staff on upcoming cultural, historical, and </w:t>
            </w:r>
            <w:r w:rsidR="00F34D5F">
              <w:rPr>
                <w:rFonts w:ascii="Arial" w:eastAsia="Arial" w:hAnsi="Arial" w:cs="Arial"/>
                <w:color w:val="000000"/>
                <w:sz w:val="20"/>
                <w:szCs w:val="20"/>
              </w:rPr>
              <w:t>nature based</w:t>
            </w:r>
            <w:r>
              <w:rPr>
                <w:rFonts w:ascii="Arial" w:eastAsia="Arial" w:hAnsi="Arial" w:cs="Arial"/>
                <w:color w:val="000000"/>
                <w:sz w:val="20"/>
                <w:szCs w:val="20"/>
              </w:rPr>
              <w:t xml:space="preserve"> programs</w:t>
            </w:r>
          </w:p>
          <w:p w:rsidR="000E5908" w:rsidRDefault="000E5908" w:rsidP="00B07848">
            <w:pPr>
              <w:spacing w:after="0" w:line="240" w:lineRule="auto"/>
              <w:rPr>
                <w:rFonts w:ascii="Arial" w:eastAsia="Arial" w:hAnsi="Arial" w:cs="Arial"/>
                <w:i/>
                <w:color w:val="000000"/>
                <w:sz w:val="20"/>
                <w:szCs w:val="20"/>
              </w:rPr>
            </w:pPr>
            <w:r>
              <w:rPr>
                <w:rFonts w:ascii="Arial" w:eastAsia="Arial" w:hAnsi="Arial" w:cs="Arial"/>
                <w:b/>
                <w:color w:val="000000"/>
                <w:sz w:val="20"/>
                <w:szCs w:val="20"/>
              </w:rPr>
              <w:tab/>
            </w:r>
            <w:r w:rsidR="00334125">
              <w:rPr>
                <w:rFonts w:ascii="Arial" w:eastAsia="Arial" w:hAnsi="Arial" w:cs="Arial"/>
                <w:i/>
                <w:color w:val="000000"/>
                <w:sz w:val="20"/>
                <w:szCs w:val="20"/>
              </w:rPr>
              <w:t>February 2018 - present</w:t>
            </w:r>
          </w:p>
          <w:p w:rsidR="000E5908" w:rsidRPr="000E5908" w:rsidRDefault="000E5908" w:rsidP="00B07848">
            <w:pPr>
              <w:spacing w:after="0" w:line="240" w:lineRule="auto"/>
              <w:rPr>
                <w:rFonts w:ascii="Arial" w:eastAsia="Arial" w:hAnsi="Arial" w:cs="Arial"/>
                <w:b/>
                <w:color w:val="000000"/>
                <w:sz w:val="20"/>
                <w:szCs w:val="20"/>
              </w:rPr>
            </w:pPr>
            <w:r>
              <w:rPr>
                <w:rFonts w:ascii="Arial" w:eastAsia="Arial" w:hAnsi="Arial" w:cs="Arial"/>
                <w:b/>
                <w:color w:val="000000"/>
                <w:sz w:val="20"/>
                <w:szCs w:val="20"/>
              </w:rPr>
              <w:tab/>
            </w:r>
            <w:r w:rsidR="000F6D32">
              <w:rPr>
                <w:rFonts w:ascii="Arial" w:eastAsia="Arial" w:hAnsi="Arial" w:cs="Arial"/>
                <w:b/>
                <w:color w:val="000000"/>
                <w:sz w:val="20"/>
                <w:szCs w:val="20"/>
              </w:rPr>
              <w:tab/>
            </w:r>
            <w:r w:rsidR="000F6D32">
              <w:rPr>
                <w:rFonts w:ascii="Arial" w:eastAsia="Arial" w:hAnsi="Arial" w:cs="Arial"/>
                <w:color w:val="000000"/>
                <w:sz w:val="20"/>
                <w:szCs w:val="20"/>
              </w:rPr>
              <w:t xml:space="preserve">Train new and seasoned education staff on upcoming cultural, historical, and </w:t>
            </w:r>
            <w:r w:rsidR="00F34D5F">
              <w:rPr>
                <w:rFonts w:ascii="Arial" w:eastAsia="Arial" w:hAnsi="Arial" w:cs="Arial"/>
                <w:color w:val="000000"/>
                <w:sz w:val="20"/>
                <w:szCs w:val="20"/>
              </w:rPr>
              <w:t>nature based</w:t>
            </w:r>
            <w:r w:rsidR="000F6D32">
              <w:rPr>
                <w:rFonts w:ascii="Arial" w:eastAsia="Arial" w:hAnsi="Arial" w:cs="Arial"/>
                <w:color w:val="000000"/>
                <w:sz w:val="20"/>
                <w:szCs w:val="20"/>
              </w:rPr>
              <w:t xml:space="preserve"> programs</w:t>
            </w:r>
          </w:p>
          <w:p w:rsidR="004740F4" w:rsidRPr="00553187" w:rsidRDefault="004740F4">
            <w:pPr>
              <w:widowControl w:val="0"/>
              <w:spacing w:after="0" w:line="240" w:lineRule="auto"/>
              <w:rPr>
                <w:rFonts w:ascii="Arial" w:eastAsia="Arial" w:hAnsi="Arial" w:cs="Arial"/>
                <w:color w:val="000000"/>
                <w:sz w:val="20"/>
                <w:szCs w:val="20"/>
              </w:rPr>
            </w:pPr>
          </w:p>
        </w:tc>
      </w:tr>
      <w:tr w:rsidR="000E5908">
        <w:tc>
          <w:tcPr>
            <w:tcW w:w="10800" w:type="dxa"/>
          </w:tcPr>
          <w:p w:rsidR="000E5908" w:rsidRDefault="00F34D5F">
            <w:pPr>
              <w:widowControl w:val="0"/>
              <w:pBdr>
                <w:top w:val="nil"/>
                <w:left w:val="nil"/>
                <w:bottom w:val="nil"/>
                <w:right w:val="nil"/>
                <w:between w:val="nil"/>
              </w:pBdr>
              <w:spacing w:after="0" w:line="276" w:lineRule="auto"/>
              <w:rPr>
                <w:rFonts w:ascii="Arial" w:eastAsia="Arial" w:hAnsi="Arial" w:cs="Arial"/>
                <w:sz w:val="20"/>
                <w:szCs w:val="20"/>
              </w:rPr>
            </w:pPr>
            <w:r>
              <w:rPr>
                <w:rFonts w:ascii="Arial" w:eastAsia="Arial" w:hAnsi="Arial" w:cs="Arial"/>
                <w:b/>
                <w:color w:val="538135"/>
                <w:sz w:val="24"/>
                <w:szCs w:val="24"/>
              </w:rPr>
              <w:t>Formal Education</w:t>
            </w:r>
          </w:p>
        </w:tc>
      </w:tr>
    </w:tbl>
    <w:tbl>
      <w:tblPr>
        <w:tblStyle w:val="a2"/>
        <w:tblW w:w="9540" w:type="dxa"/>
        <w:tblInd w:w="468" w:type="dxa"/>
        <w:tblBorders>
          <w:top w:val="nil"/>
          <w:left w:val="nil"/>
          <w:bottom w:val="nil"/>
          <w:right w:val="nil"/>
          <w:insideH w:val="nil"/>
          <w:insideV w:val="nil"/>
        </w:tblBorders>
        <w:tblLayout w:type="fixed"/>
        <w:tblLook w:val="0400" w:firstRow="0" w:lastRow="0" w:firstColumn="0" w:lastColumn="0" w:noHBand="0" w:noVBand="1"/>
      </w:tblPr>
      <w:tblGrid>
        <w:gridCol w:w="9540"/>
      </w:tblGrid>
      <w:tr w:rsidR="004740F4">
        <w:trPr>
          <w:trHeight w:val="632"/>
        </w:trPr>
        <w:tc>
          <w:tcPr>
            <w:tcW w:w="9540" w:type="dxa"/>
          </w:tcPr>
          <w:p w:rsidR="004740F4" w:rsidRDefault="00083DF1">
            <w:pPr>
              <w:rPr>
                <w:rFonts w:ascii="Arial" w:eastAsia="Arial" w:hAnsi="Arial" w:cs="Arial"/>
                <w:b/>
                <w:color w:val="000000"/>
                <w:sz w:val="20"/>
                <w:szCs w:val="20"/>
              </w:rPr>
            </w:pPr>
            <w:r>
              <w:rPr>
                <w:rFonts w:ascii="Arial" w:eastAsia="Arial" w:hAnsi="Arial" w:cs="Arial"/>
                <w:b/>
                <w:color w:val="000000"/>
                <w:sz w:val="20"/>
                <w:szCs w:val="20"/>
              </w:rPr>
              <w:t>Bachelor of Science in Environmental Science and Planning</w:t>
            </w:r>
          </w:p>
          <w:p w:rsidR="004740F4" w:rsidRDefault="00083DF1">
            <w:pPr>
              <w:rPr>
                <w:rFonts w:ascii="Arial" w:eastAsia="Arial" w:hAnsi="Arial" w:cs="Arial"/>
                <w:color w:val="000000"/>
                <w:sz w:val="20"/>
                <w:szCs w:val="20"/>
              </w:rPr>
            </w:pPr>
            <w:r>
              <w:rPr>
                <w:rFonts w:ascii="Arial" w:eastAsia="Arial" w:hAnsi="Arial" w:cs="Arial"/>
                <w:color w:val="000000"/>
                <w:sz w:val="20"/>
                <w:szCs w:val="20"/>
              </w:rPr>
              <w:t>University of Michigan – Flint      12/2014</w:t>
            </w:r>
          </w:p>
        </w:tc>
      </w:tr>
      <w:tr w:rsidR="00B07848" w:rsidTr="00B07848">
        <w:tc>
          <w:tcPr>
            <w:tcW w:w="9540" w:type="dxa"/>
          </w:tcPr>
          <w:p w:rsidR="00B07848" w:rsidRDefault="00B07848">
            <w:pPr>
              <w:rPr>
                <w:rFonts w:ascii="Arial" w:eastAsia="Arial" w:hAnsi="Arial" w:cs="Arial"/>
                <w:b/>
                <w:color w:val="000000"/>
                <w:sz w:val="20"/>
                <w:szCs w:val="20"/>
              </w:rPr>
            </w:pPr>
            <w:r>
              <w:rPr>
                <w:rFonts w:ascii="Arial" w:eastAsia="Arial" w:hAnsi="Arial" w:cs="Arial"/>
                <w:b/>
                <w:color w:val="000000"/>
                <w:sz w:val="20"/>
                <w:szCs w:val="20"/>
              </w:rPr>
              <w:t>Associate of Business – Marketing</w:t>
            </w:r>
          </w:p>
          <w:p w:rsidR="00B07848" w:rsidRPr="00B07848" w:rsidRDefault="00B07848" w:rsidP="00B07848">
            <w:pPr>
              <w:widowControl w:val="0"/>
              <w:rPr>
                <w:rFonts w:ascii="Arial" w:eastAsia="Arial" w:hAnsi="Arial" w:cs="Arial"/>
                <w:color w:val="000000"/>
                <w:sz w:val="20"/>
                <w:szCs w:val="20"/>
              </w:rPr>
            </w:pPr>
            <w:r>
              <w:rPr>
                <w:rFonts w:ascii="Arial" w:eastAsia="Arial" w:hAnsi="Arial" w:cs="Arial"/>
                <w:color w:val="000000"/>
                <w:sz w:val="20"/>
                <w:szCs w:val="20"/>
              </w:rPr>
              <w:t>Baker College, 1998</w:t>
            </w:r>
          </w:p>
        </w:tc>
      </w:tr>
    </w:tbl>
    <w:tbl>
      <w:tblPr>
        <w:tblStyle w:val="a4"/>
        <w:tblW w:w="10800" w:type="dxa"/>
        <w:tblInd w:w="-90" w:type="dxa"/>
        <w:tblBorders>
          <w:bottom w:val="single" w:sz="12" w:space="0" w:color="538135"/>
        </w:tblBorders>
        <w:tblLayout w:type="fixed"/>
        <w:tblLook w:val="0000" w:firstRow="0" w:lastRow="0" w:firstColumn="0" w:lastColumn="0" w:noHBand="0" w:noVBand="0"/>
      </w:tblPr>
      <w:tblGrid>
        <w:gridCol w:w="10800"/>
      </w:tblGrid>
      <w:tr w:rsidR="004740F4">
        <w:tc>
          <w:tcPr>
            <w:tcW w:w="10800" w:type="dxa"/>
          </w:tcPr>
          <w:p w:rsidR="00B07848" w:rsidRPr="00553187" w:rsidRDefault="00B07848">
            <w:pPr>
              <w:widowControl w:val="0"/>
              <w:spacing w:after="0" w:line="240" w:lineRule="auto"/>
              <w:rPr>
                <w:rFonts w:ascii="Arial" w:eastAsia="Arial" w:hAnsi="Arial" w:cs="Arial"/>
                <w:b/>
                <w:color w:val="538135"/>
                <w:sz w:val="20"/>
                <w:szCs w:val="20"/>
              </w:rPr>
            </w:pPr>
          </w:p>
          <w:p w:rsidR="004740F4" w:rsidRDefault="00083DF1">
            <w:pPr>
              <w:widowControl w:val="0"/>
              <w:spacing w:after="0" w:line="240" w:lineRule="auto"/>
              <w:rPr>
                <w:rFonts w:ascii="Arial" w:eastAsia="Arial" w:hAnsi="Arial" w:cs="Arial"/>
                <w:color w:val="000000"/>
                <w:sz w:val="24"/>
                <w:szCs w:val="24"/>
              </w:rPr>
            </w:pPr>
            <w:r>
              <w:rPr>
                <w:rFonts w:ascii="Arial" w:eastAsia="Arial" w:hAnsi="Arial" w:cs="Arial"/>
                <w:b/>
                <w:color w:val="538135"/>
                <w:sz w:val="24"/>
                <w:szCs w:val="24"/>
              </w:rPr>
              <w:t>Professional Affiliations</w:t>
            </w:r>
          </w:p>
        </w:tc>
      </w:tr>
    </w:tbl>
    <w:p w:rsidR="00B07848" w:rsidRDefault="00B07848" w:rsidP="00B07848">
      <w:pPr>
        <w:spacing w:after="0" w:line="240" w:lineRule="auto"/>
        <w:rPr>
          <w:rFonts w:ascii="Arial" w:eastAsia="Arial" w:hAnsi="Arial" w:cs="Arial"/>
          <w:b/>
          <w:color w:val="000000"/>
          <w:sz w:val="20"/>
          <w:szCs w:val="20"/>
        </w:rPr>
      </w:pPr>
      <w:r>
        <w:rPr>
          <w:rFonts w:ascii="Arial" w:eastAsia="Arial" w:hAnsi="Arial" w:cs="Arial"/>
          <w:color w:val="000000"/>
          <w:sz w:val="20"/>
          <w:szCs w:val="20"/>
        </w:rPr>
        <w:t xml:space="preserve">Michigan Alliance for Environmental and Outdoor Education </w:t>
      </w:r>
      <w:r>
        <w:rPr>
          <w:rFonts w:ascii="Arial" w:eastAsia="Arial" w:hAnsi="Arial" w:cs="Arial"/>
          <w:b/>
          <w:color w:val="000000"/>
          <w:sz w:val="20"/>
          <w:szCs w:val="20"/>
        </w:rPr>
        <w:t>(MAEOE)</w:t>
      </w:r>
    </w:p>
    <w:p w:rsidR="00B07848" w:rsidRDefault="00B07848" w:rsidP="00B07848">
      <w:pPr>
        <w:spacing w:after="0" w:line="240" w:lineRule="auto"/>
        <w:rPr>
          <w:rFonts w:ascii="Arial" w:eastAsia="Arial" w:hAnsi="Arial" w:cs="Arial"/>
          <w:b/>
          <w:color w:val="000000"/>
          <w:sz w:val="20"/>
          <w:szCs w:val="20"/>
        </w:rPr>
      </w:pPr>
      <w:r>
        <w:rPr>
          <w:rFonts w:ascii="Arial" w:eastAsia="Arial" w:hAnsi="Arial" w:cs="Arial"/>
          <w:b/>
          <w:color w:val="000000"/>
          <w:sz w:val="20"/>
          <w:szCs w:val="20"/>
        </w:rPr>
        <w:tab/>
        <w:t>Member</w:t>
      </w:r>
      <w:r w:rsidR="00F34D5F">
        <w:rPr>
          <w:rFonts w:ascii="Arial" w:eastAsia="Arial" w:hAnsi="Arial" w:cs="Arial"/>
          <w:b/>
          <w:color w:val="000000"/>
          <w:sz w:val="20"/>
          <w:szCs w:val="20"/>
        </w:rPr>
        <w:t>:</w:t>
      </w:r>
      <w:r>
        <w:rPr>
          <w:rFonts w:ascii="Arial" w:eastAsia="Arial" w:hAnsi="Arial" w:cs="Arial"/>
          <w:b/>
          <w:color w:val="000000"/>
          <w:sz w:val="20"/>
          <w:szCs w:val="20"/>
        </w:rPr>
        <w:t xml:space="preserve"> 2013 </w:t>
      </w:r>
      <w:r w:rsidR="00553187">
        <w:rPr>
          <w:rFonts w:ascii="Arial" w:eastAsia="Arial" w:hAnsi="Arial" w:cs="Arial"/>
          <w:b/>
          <w:color w:val="000000"/>
          <w:sz w:val="20"/>
          <w:szCs w:val="20"/>
        </w:rPr>
        <w:t>–</w:t>
      </w:r>
      <w:r>
        <w:rPr>
          <w:rFonts w:ascii="Arial" w:eastAsia="Arial" w:hAnsi="Arial" w:cs="Arial"/>
          <w:b/>
          <w:color w:val="000000"/>
          <w:sz w:val="20"/>
          <w:szCs w:val="20"/>
        </w:rPr>
        <w:t xml:space="preserve"> present</w:t>
      </w:r>
      <w:r w:rsidR="00553187">
        <w:rPr>
          <w:rFonts w:ascii="Arial" w:eastAsia="Arial" w:hAnsi="Arial" w:cs="Arial"/>
          <w:b/>
          <w:color w:val="000000"/>
          <w:sz w:val="20"/>
          <w:szCs w:val="20"/>
        </w:rPr>
        <w:tab/>
      </w:r>
      <w:r w:rsidR="00553187">
        <w:rPr>
          <w:rFonts w:ascii="Arial" w:eastAsia="Arial" w:hAnsi="Arial" w:cs="Arial"/>
          <w:b/>
          <w:color w:val="000000"/>
          <w:sz w:val="20"/>
          <w:szCs w:val="20"/>
        </w:rPr>
        <w:tab/>
      </w:r>
      <w:r w:rsidR="00553187">
        <w:rPr>
          <w:rFonts w:ascii="Arial" w:eastAsia="Arial" w:hAnsi="Arial" w:cs="Arial"/>
          <w:b/>
          <w:color w:val="000000"/>
          <w:sz w:val="20"/>
          <w:szCs w:val="20"/>
        </w:rPr>
        <w:tab/>
      </w:r>
      <w:r w:rsidR="00553187">
        <w:rPr>
          <w:rFonts w:ascii="Arial" w:eastAsia="Arial" w:hAnsi="Arial" w:cs="Arial"/>
          <w:b/>
          <w:color w:val="000000"/>
          <w:sz w:val="20"/>
          <w:szCs w:val="20"/>
        </w:rPr>
        <w:tab/>
      </w:r>
      <w:r w:rsidR="00553187">
        <w:rPr>
          <w:rFonts w:ascii="Arial" w:eastAsia="Arial" w:hAnsi="Arial" w:cs="Arial"/>
          <w:b/>
          <w:color w:val="000000"/>
          <w:sz w:val="20"/>
          <w:szCs w:val="20"/>
        </w:rPr>
        <w:tab/>
      </w:r>
      <w:r w:rsidR="00553187">
        <w:rPr>
          <w:rFonts w:ascii="Arial" w:eastAsia="Arial" w:hAnsi="Arial" w:cs="Arial"/>
          <w:b/>
          <w:color w:val="000000"/>
          <w:sz w:val="20"/>
          <w:szCs w:val="20"/>
        </w:rPr>
        <w:tab/>
        <w:t>Board Member: 2019 – present</w:t>
      </w:r>
    </w:p>
    <w:p w:rsidR="00553187" w:rsidRDefault="00B07848" w:rsidP="00553187">
      <w:pPr>
        <w:spacing w:after="0" w:line="240" w:lineRule="auto"/>
        <w:rPr>
          <w:rFonts w:ascii="Arial" w:eastAsia="Arial" w:hAnsi="Arial" w:cs="Arial"/>
          <w:b/>
          <w:color w:val="000000"/>
          <w:sz w:val="20"/>
          <w:szCs w:val="20"/>
        </w:rPr>
      </w:pPr>
      <w:r>
        <w:rPr>
          <w:rFonts w:ascii="Arial" w:eastAsia="Arial" w:hAnsi="Arial" w:cs="Arial"/>
          <w:b/>
          <w:color w:val="000000"/>
          <w:sz w:val="20"/>
          <w:szCs w:val="20"/>
        </w:rPr>
        <w:tab/>
        <w:t xml:space="preserve">Marketing </w:t>
      </w:r>
      <w:r w:rsidR="00F34D5F">
        <w:rPr>
          <w:rFonts w:ascii="Arial" w:eastAsia="Arial" w:hAnsi="Arial" w:cs="Arial"/>
          <w:b/>
          <w:color w:val="000000"/>
          <w:sz w:val="20"/>
          <w:szCs w:val="20"/>
        </w:rPr>
        <w:t xml:space="preserve">&amp; Communications </w:t>
      </w:r>
      <w:r>
        <w:rPr>
          <w:rFonts w:ascii="Arial" w:eastAsia="Arial" w:hAnsi="Arial" w:cs="Arial"/>
          <w:b/>
          <w:color w:val="000000"/>
          <w:sz w:val="20"/>
          <w:szCs w:val="20"/>
        </w:rPr>
        <w:t>Committee Chair</w:t>
      </w:r>
      <w:r w:rsidR="00F34D5F">
        <w:rPr>
          <w:rFonts w:ascii="Arial" w:eastAsia="Arial" w:hAnsi="Arial" w:cs="Arial"/>
          <w:b/>
          <w:color w:val="000000"/>
          <w:sz w:val="20"/>
          <w:szCs w:val="20"/>
        </w:rPr>
        <w:t>:</w:t>
      </w:r>
      <w:r>
        <w:rPr>
          <w:rFonts w:ascii="Arial" w:eastAsia="Arial" w:hAnsi="Arial" w:cs="Arial"/>
          <w:b/>
          <w:color w:val="000000"/>
          <w:sz w:val="20"/>
          <w:szCs w:val="20"/>
        </w:rPr>
        <w:t xml:space="preserve"> 2020 – present</w:t>
      </w:r>
      <w:r w:rsidR="00553187">
        <w:rPr>
          <w:rFonts w:ascii="Arial" w:eastAsia="Arial" w:hAnsi="Arial" w:cs="Arial"/>
          <w:b/>
          <w:color w:val="000000"/>
          <w:sz w:val="20"/>
          <w:szCs w:val="20"/>
        </w:rPr>
        <w:tab/>
        <w:t>Vice President: 2021 – present</w:t>
      </w:r>
    </w:p>
    <w:p w:rsidR="00553187" w:rsidRDefault="00553187" w:rsidP="00B07848">
      <w:pPr>
        <w:spacing w:after="0" w:line="240" w:lineRule="auto"/>
        <w:rPr>
          <w:rFonts w:ascii="Arial" w:eastAsia="Arial" w:hAnsi="Arial" w:cs="Arial"/>
          <w:color w:val="000000"/>
          <w:sz w:val="20"/>
          <w:szCs w:val="20"/>
        </w:rPr>
      </w:pPr>
    </w:p>
    <w:p w:rsidR="00B07848" w:rsidRDefault="00B07848" w:rsidP="00B07848">
      <w:pPr>
        <w:spacing w:after="0" w:line="240" w:lineRule="auto"/>
        <w:rPr>
          <w:rFonts w:ascii="Arial" w:eastAsia="Arial" w:hAnsi="Arial" w:cs="Arial"/>
          <w:b/>
          <w:color w:val="000000"/>
          <w:sz w:val="20"/>
          <w:szCs w:val="20"/>
        </w:rPr>
      </w:pPr>
      <w:r>
        <w:rPr>
          <w:rFonts w:ascii="Arial" w:eastAsia="Arial" w:hAnsi="Arial" w:cs="Arial"/>
          <w:color w:val="000000"/>
          <w:sz w:val="20"/>
          <w:szCs w:val="20"/>
        </w:rPr>
        <w:t xml:space="preserve">National Association for Interpretation </w:t>
      </w:r>
      <w:r>
        <w:rPr>
          <w:rFonts w:ascii="Arial" w:eastAsia="Arial" w:hAnsi="Arial" w:cs="Arial"/>
          <w:b/>
          <w:color w:val="000000"/>
          <w:sz w:val="20"/>
          <w:szCs w:val="20"/>
        </w:rPr>
        <w:t>(NAI)</w:t>
      </w:r>
    </w:p>
    <w:p w:rsidR="00B07848" w:rsidRDefault="00B07848" w:rsidP="00B07848">
      <w:pPr>
        <w:spacing w:after="0" w:line="240" w:lineRule="auto"/>
        <w:rPr>
          <w:rFonts w:ascii="Arial" w:eastAsia="Arial" w:hAnsi="Arial" w:cs="Arial"/>
          <w:b/>
          <w:color w:val="000000"/>
          <w:sz w:val="20"/>
          <w:szCs w:val="20"/>
        </w:rPr>
      </w:pPr>
      <w:r>
        <w:rPr>
          <w:rFonts w:ascii="Arial" w:eastAsia="Arial" w:hAnsi="Arial" w:cs="Arial"/>
          <w:b/>
          <w:color w:val="000000"/>
          <w:sz w:val="20"/>
          <w:szCs w:val="20"/>
        </w:rPr>
        <w:tab/>
        <w:t>Member</w:t>
      </w:r>
      <w:r w:rsidR="00F34D5F">
        <w:rPr>
          <w:rFonts w:ascii="Arial" w:eastAsia="Arial" w:hAnsi="Arial" w:cs="Arial"/>
          <w:b/>
          <w:color w:val="000000"/>
          <w:sz w:val="20"/>
          <w:szCs w:val="20"/>
        </w:rPr>
        <w:t>:</w:t>
      </w:r>
      <w:r>
        <w:rPr>
          <w:rFonts w:ascii="Arial" w:eastAsia="Arial" w:hAnsi="Arial" w:cs="Arial"/>
          <w:b/>
          <w:color w:val="000000"/>
          <w:sz w:val="20"/>
          <w:szCs w:val="20"/>
        </w:rPr>
        <w:t xml:space="preserve"> 2014 – present</w:t>
      </w:r>
      <w:r w:rsidR="00553187">
        <w:rPr>
          <w:rFonts w:ascii="Arial" w:eastAsia="Arial" w:hAnsi="Arial" w:cs="Arial"/>
          <w:b/>
          <w:color w:val="000000"/>
          <w:sz w:val="20"/>
          <w:szCs w:val="20"/>
        </w:rPr>
        <w:tab/>
      </w:r>
      <w:r w:rsidR="00553187">
        <w:rPr>
          <w:rFonts w:ascii="Arial" w:eastAsia="Arial" w:hAnsi="Arial" w:cs="Arial"/>
          <w:b/>
          <w:color w:val="000000"/>
          <w:sz w:val="20"/>
          <w:szCs w:val="20"/>
        </w:rPr>
        <w:tab/>
      </w:r>
      <w:r w:rsidR="00553187">
        <w:rPr>
          <w:rFonts w:ascii="Arial" w:eastAsia="Arial" w:hAnsi="Arial" w:cs="Arial"/>
          <w:b/>
          <w:color w:val="000000"/>
          <w:sz w:val="20"/>
          <w:szCs w:val="20"/>
        </w:rPr>
        <w:tab/>
      </w:r>
      <w:r w:rsidR="00553187">
        <w:rPr>
          <w:rFonts w:ascii="Arial" w:eastAsia="Arial" w:hAnsi="Arial" w:cs="Arial"/>
          <w:b/>
          <w:color w:val="000000"/>
          <w:sz w:val="20"/>
          <w:szCs w:val="20"/>
        </w:rPr>
        <w:tab/>
      </w:r>
      <w:r w:rsidR="00553187">
        <w:rPr>
          <w:rFonts w:ascii="Arial" w:eastAsia="Arial" w:hAnsi="Arial" w:cs="Arial"/>
          <w:b/>
          <w:color w:val="000000"/>
          <w:sz w:val="20"/>
          <w:szCs w:val="20"/>
        </w:rPr>
        <w:tab/>
      </w:r>
      <w:r w:rsidR="00553187">
        <w:rPr>
          <w:rFonts w:ascii="Arial" w:eastAsia="Arial" w:hAnsi="Arial" w:cs="Arial"/>
          <w:b/>
          <w:color w:val="000000"/>
          <w:sz w:val="20"/>
          <w:szCs w:val="20"/>
        </w:rPr>
        <w:tab/>
        <w:t>Grant Committee: 2019 – present</w:t>
      </w:r>
    </w:p>
    <w:p w:rsidR="00AB7339" w:rsidRDefault="00F34D5F" w:rsidP="00553187">
      <w:pPr>
        <w:widowControl w:val="0"/>
        <w:spacing w:after="0" w:line="240" w:lineRule="auto"/>
        <w:rPr>
          <w:rFonts w:ascii="Arial" w:eastAsia="Arial" w:hAnsi="Arial" w:cs="Arial"/>
          <w:b/>
          <w:color w:val="000000"/>
          <w:sz w:val="20"/>
          <w:szCs w:val="20"/>
        </w:rPr>
      </w:pPr>
      <w:r>
        <w:rPr>
          <w:rFonts w:ascii="Arial" w:eastAsia="Arial" w:hAnsi="Arial" w:cs="Arial"/>
          <w:b/>
          <w:color w:val="000000"/>
          <w:sz w:val="20"/>
          <w:szCs w:val="20"/>
        </w:rPr>
        <w:tab/>
      </w:r>
    </w:p>
    <w:p w:rsidR="00553187" w:rsidRDefault="00553187" w:rsidP="00553187">
      <w:pPr>
        <w:spacing w:after="0" w:line="240" w:lineRule="auto"/>
        <w:rPr>
          <w:rFonts w:ascii="Arial" w:eastAsia="Arial" w:hAnsi="Arial" w:cs="Arial"/>
          <w:b/>
          <w:color w:val="000000"/>
          <w:sz w:val="20"/>
          <w:szCs w:val="20"/>
        </w:rPr>
      </w:pPr>
      <w:r>
        <w:rPr>
          <w:rFonts w:ascii="Arial" w:eastAsia="Arial" w:hAnsi="Arial" w:cs="Arial"/>
          <w:color w:val="000000"/>
          <w:sz w:val="20"/>
          <w:szCs w:val="20"/>
        </w:rPr>
        <w:t xml:space="preserve">North American Association for Environmental Education </w:t>
      </w:r>
      <w:r>
        <w:rPr>
          <w:rFonts w:ascii="Arial" w:eastAsia="Arial" w:hAnsi="Arial" w:cs="Arial"/>
          <w:b/>
          <w:color w:val="000000"/>
          <w:sz w:val="20"/>
          <w:szCs w:val="20"/>
        </w:rPr>
        <w:t>(NAAEE)</w:t>
      </w:r>
    </w:p>
    <w:p w:rsidR="00553187" w:rsidRDefault="00553187" w:rsidP="00553187">
      <w:pPr>
        <w:spacing w:after="0" w:line="240" w:lineRule="auto"/>
        <w:ind w:firstLine="720"/>
        <w:rPr>
          <w:rFonts w:ascii="Arial" w:eastAsia="Arial" w:hAnsi="Arial" w:cs="Arial"/>
          <w:b/>
          <w:color w:val="000000"/>
          <w:sz w:val="20"/>
          <w:szCs w:val="20"/>
        </w:rPr>
      </w:pPr>
      <w:r>
        <w:rPr>
          <w:rFonts w:ascii="Arial" w:eastAsia="Arial" w:hAnsi="Arial" w:cs="Arial"/>
          <w:b/>
          <w:color w:val="000000"/>
          <w:sz w:val="20"/>
          <w:szCs w:val="20"/>
        </w:rPr>
        <w:t>Member 2021 – present</w:t>
      </w:r>
    </w:p>
    <w:p w:rsidR="00553187" w:rsidRDefault="00553187" w:rsidP="000F6D32">
      <w:pPr>
        <w:spacing w:after="0" w:line="240" w:lineRule="auto"/>
        <w:rPr>
          <w:rFonts w:ascii="Arial" w:eastAsia="Arial" w:hAnsi="Arial" w:cs="Arial"/>
          <w:b/>
          <w:color w:val="000000"/>
          <w:sz w:val="20"/>
          <w:szCs w:val="20"/>
        </w:rPr>
        <w:sectPr w:rsidR="00553187" w:rsidSect="00112D82">
          <w:headerReference w:type="even" r:id="rId8"/>
          <w:headerReference w:type="default" r:id="rId9"/>
          <w:footerReference w:type="even" r:id="rId10"/>
          <w:footerReference w:type="default" r:id="rId11"/>
          <w:headerReference w:type="first" r:id="rId12"/>
          <w:footerReference w:type="first" r:id="rId13"/>
          <w:pgSz w:w="11960" w:h="16900"/>
          <w:pgMar w:top="259" w:right="530" w:bottom="720" w:left="720" w:header="144" w:footer="0" w:gutter="0"/>
          <w:pgNumType w:start="1"/>
          <w:cols w:space="720"/>
          <w:titlePg/>
          <w:docGrid w:linePitch="299"/>
        </w:sectPr>
      </w:pPr>
    </w:p>
    <w:tbl>
      <w:tblPr>
        <w:tblStyle w:val="a5"/>
        <w:tblW w:w="10710" w:type="dxa"/>
        <w:tblBorders>
          <w:bottom w:val="single" w:sz="12" w:space="0" w:color="538135"/>
        </w:tblBorders>
        <w:tblLayout w:type="fixed"/>
        <w:tblLook w:val="0000" w:firstRow="0" w:lastRow="0" w:firstColumn="0" w:lastColumn="0" w:noHBand="0" w:noVBand="0"/>
      </w:tblPr>
      <w:tblGrid>
        <w:gridCol w:w="10710"/>
      </w:tblGrid>
      <w:tr w:rsidR="004740F4">
        <w:trPr>
          <w:trHeight w:val="80"/>
        </w:trPr>
        <w:tc>
          <w:tcPr>
            <w:tcW w:w="10710" w:type="dxa"/>
          </w:tcPr>
          <w:p w:rsidR="004740F4" w:rsidRDefault="00083DF1">
            <w:pPr>
              <w:widowControl w:val="0"/>
              <w:spacing w:after="0" w:line="240" w:lineRule="auto"/>
              <w:rPr>
                <w:rFonts w:ascii="Arial" w:eastAsia="Arial" w:hAnsi="Arial" w:cs="Arial"/>
                <w:color w:val="000000"/>
                <w:sz w:val="24"/>
                <w:szCs w:val="24"/>
              </w:rPr>
            </w:pPr>
            <w:r>
              <w:rPr>
                <w:rFonts w:ascii="Arial" w:eastAsia="Arial" w:hAnsi="Arial" w:cs="Arial"/>
                <w:b/>
                <w:color w:val="538135"/>
                <w:sz w:val="24"/>
                <w:szCs w:val="24"/>
              </w:rPr>
              <w:lastRenderedPageBreak/>
              <w:t>Leadership &amp; Management Experience</w:t>
            </w:r>
          </w:p>
        </w:tc>
      </w:tr>
    </w:tbl>
    <w:p w:rsidR="00207EBE" w:rsidRPr="00662239" w:rsidRDefault="00057BFF" w:rsidP="004B57DA">
      <w:pPr>
        <w:jc w:val="both"/>
        <w:rPr>
          <w:rFonts w:ascii="Arial" w:eastAsia="Arial" w:hAnsi="Arial" w:cs="Arial"/>
          <w:color w:val="000000"/>
          <w:sz w:val="20"/>
          <w:szCs w:val="20"/>
        </w:rPr>
      </w:pPr>
      <w:r>
        <w:rPr>
          <w:rFonts w:ascii="Arial" w:eastAsia="Arial" w:hAnsi="Arial" w:cs="Arial"/>
          <w:b/>
          <w:color w:val="000000"/>
          <w:sz w:val="20"/>
          <w:szCs w:val="20"/>
        </w:rPr>
        <w:t>Chippewa Nature Center -</w:t>
      </w:r>
      <w:r w:rsidR="00207EBE" w:rsidRPr="00662239">
        <w:rPr>
          <w:rFonts w:ascii="Arial" w:hAnsi="Arial" w:cs="Arial"/>
          <w:b/>
        </w:rPr>
        <w:t xml:space="preserve"> </w:t>
      </w:r>
      <w:r w:rsidR="00207EBE" w:rsidRPr="00662239">
        <w:rPr>
          <w:rFonts w:ascii="Arial" w:eastAsia="Arial" w:hAnsi="Arial" w:cs="Arial"/>
          <w:b/>
          <w:color w:val="000000"/>
          <w:sz w:val="20"/>
          <w:szCs w:val="20"/>
        </w:rPr>
        <w:t>Naturalist:</w:t>
      </w:r>
      <w:r w:rsidR="00207EBE" w:rsidRPr="00662239">
        <w:rPr>
          <w:rFonts w:ascii="Arial" w:eastAsia="Arial" w:hAnsi="Arial" w:cs="Arial"/>
          <w:color w:val="000000"/>
          <w:sz w:val="20"/>
          <w:szCs w:val="20"/>
        </w:rPr>
        <w:t xml:space="preserve"> Responsible for man</w:t>
      </w:r>
      <w:r w:rsidR="00F34D5F">
        <w:rPr>
          <w:rFonts w:ascii="Arial" w:eastAsia="Arial" w:hAnsi="Arial" w:cs="Arial"/>
          <w:color w:val="000000"/>
          <w:sz w:val="20"/>
          <w:szCs w:val="20"/>
        </w:rPr>
        <w:t>aging</w:t>
      </w:r>
      <w:r w:rsidR="00207EBE" w:rsidRPr="00662239">
        <w:rPr>
          <w:rFonts w:ascii="Arial" w:eastAsia="Arial" w:hAnsi="Arial" w:cs="Arial"/>
          <w:color w:val="000000"/>
          <w:sz w:val="20"/>
          <w:szCs w:val="20"/>
        </w:rPr>
        <w:t xml:space="preserve"> the Naturalist Station inside of CNC. Opening and closing the Visitor Center. </w:t>
      </w:r>
      <w:proofErr w:type="gramStart"/>
      <w:r w:rsidR="00207EBE" w:rsidRPr="00662239">
        <w:rPr>
          <w:rFonts w:ascii="Arial" w:eastAsia="Arial" w:hAnsi="Arial" w:cs="Arial"/>
          <w:color w:val="000000"/>
          <w:sz w:val="20"/>
          <w:szCs w:val="20"/>
        </w:rPr>
        <w:t>Responding to patron inquiries on trails, animal observation, and natural features of the Saginaw Valley region.</w:t>
      </w:r>
      <w:proofErr w:type="gramEnd"/>
      <w:r w:rsidR="00207EBE" w:rsidRPr="00662239">
        <w:rPr>
          <w:rFonts w:ascii="Arial" w:eastAsia="Arial" w:hAnsi="Arial" w:cs="Arial"/>
          <w:color w:val="000000"/>
          <w:sz w:val="20"/>
          <w:szCs w:val="20"/>
        </w:rPr>
        <w:t xml:space="preserve"> </w:t>
      </w:r>
      <w:proofErr w:type="gramStart"/>
      <w:r w:rsidR="00207EBE" w:rsidRPr="00662239">
        <w:rPr>
          <w:rFonts w:ascii="Arial" w:eastAsia="Arial" w:hAnsi="Arial" w:cs="Arial"/>
          <w:color w:val="000000"/>
          <w:sz w:val="20"/>
          <w:szCs w:val="20"/>
        </w:rPr>
        <w:t>Facilitating adult and family programs on and off CNC property.</w:t>
      </w:r>
      <w:proofErr w:type="gramEnd"/>
      <w:r w:rsidR="00207EBE" w:rsidRPr="00662239">
        <w:rPr>
          <w:rFonts w:ascii="Arial" w:eastAsia="Arial" w:hAnsi="Arial" w:cs="Arial"/>
          <w:color w:val="000000"/>
          <w:sz w:val="20"/>
          <w:szCs w:val="20"/>
        </w:rPr>
        <w:t xml:space="preserve"> Community outreach programs at the Midland Farmers Market booth and various other community events. Leading and assisting in adult and family field trips offered by CNC</w:t>
      </w:r>
      <w:r w:rsidR="00CA7CF1">
        <w:rPr>
          <w:rFonts w:ascii="Arial" w:eastAsia="Arial" w:hAnsi="Arial" w:cs="Arial"/>
          <w:color w:val="000000"/>
          <w:sz w:val="20"/>
          <w:szCs w:val="20"/>
        </w:rPr>
        <w:t xml:space="preserve">. </w:t>
      </w:r>
      <w:proofErr w:type="gramStart"/>
      <w:r w:rsidR="00CA7CF1">
        <w:rPr>
          <w:rFonts w:ascii="Arial" w:eastAsia="Arial" w:hAnsi="Arial" w:cs="Arial"/>
          <w:color w:val="000000"/>
          <w:sz w:val="20"/>
          <w:szCs w:val="20"/>
        </w:rPr>
        <w:t>Facilitating staff seasonal trainings and professional development days.</w:t>
      </w:r>
      <w:proofErr w:type="gramEnd"/>
      <w:r w:rsidR="00207EBE" w:rsidRPr="00662239">
        <w:rPr>
          <w:rFonts w:ascii="Arial" w:eastAsia="Arial" w:hAnsi="Arial" w:cs="Arial"/>
          <w:color w:val="000000"/>
          <w:sz w:val="20"/>
          <w:szCs w:val="20"/>
        </w:rPr>
        <w:t xml:space="preserve"> </w:t>
      </w:r>
      <w:proofErr w:type="gramStart"/>
      <w:r w:rsidR="00F34D5F">
        <w:rPr>
          <w:rFonts w:ascii="Arial" w:eastAsia="Arial" w:hAnsi="Arial" w:cs="Arial"/>
          <w:color w:val="000000"/>
          <w:sz w:val="20"/>
          <w:szCs w:val="20"/>
        </w:rPr>
        <w:t>Inventory, organization, and procurement of program supplies.</w:t>
      </w:r>
      <w:proofErr w:type="gramEnd"/>
      <w:r w:rsidR="00F34D5F">
        <w:rPr>
          <w:rFonts w:ascii="Arial" w:eastAsia="Arial" w:hAnsi="Arial" w:cs="Arial"/>
          <w:color w:val="000000"/>
          <w:sz w:val="20"/>
          <w:szCs w:val="20"/>
        </w:rPr>
        <w:t xml:space="preserve"> </w:t>
      </w:r>
      <w:proofErr w:type="gramStart"/>
      <w:r w:rsidR="00F34D5F">
        <w:rPr>
          <w:rFonts w:ascii="Arial" w:eastAsia="Arial" w:hAnsi="Arial" w:cs="Arial"/>
          <w:color w:val="000000"/>
          <w:sz w:val="20"/>
          <w:szCs w:val="20"/>
        </w:rPr>
        <w:t>Recruitment and interviewing of Nature Day Camp seasonal staff.</w:t>
      </w:r>
      <w:proofErr w:type="gramEnd"/>
    </w:p>
    <w:p w:rsidR="00207EBE" w:rsidRPr="00662239" w:rsidRDefault="00057BFF" w:rsidP="004B57DA">
      <w:pPr>
        <w:jc w:val="both"/>
        <w:rPr>
          <w:rFonts w:ascii="Arial" w:eastAsia="Arial" w:hAnsi="Arial" w:cs="Arial"/>
          <w:color w:val="000000"/>
          <w:sz w:val="20"/>
          <w:szCs w:val="20"/>
        </w:rPr>
      </w:pPr>
      <w:r>
        <w:rPr>
          <w:rFonts w:ascii="Arial" w:eastAsia="Arial" w:hAnsi="Arial" w:cs="Arial"/>
          <w:b/>
          <w:color w:val="000000"/>
          <w:sz w:val="20"/>
          <w:szCs w:val="20"/>
        </w:rPr>
        <w:t>Chippewa Nature Center</w:t>
      </w:r>
      <w:r w:rsidR="00207EBE" w:rsidRPr="00662239">
        <w:rPr>
          <w:rFonts w:ascii="Arial" w:eastAsia="Arial" w:hAnsi="Arial" w:cs="Arial"/>
          <w:b/>
          <w:color w:val="000000"/>
          <w:sz w:val="20"/>
          <w:szCs w:val="20"/>
        </w:rPr>
        <w:t xml:space="preserve"> - Educator:</w:t>
      </w:r>
      <w:r w:rsidR="00207EBE" w:rsidRPr="00662239">
        <w:rPr>
          <w:rFonts w:ascii="Arial" w:eastAsia="Arial" w:hAnsi="Arial" w:cs="Arial"/>
          <w:color w:val="000000"/>
          <w:sz w:val="20"/>
          <w:szCs w:val="20"/>
        </w:rPr>
        <w:t xml:space="preserve"> lead educator helping to train </w:t>
      </w:r>
      <w:r w:rsidR="00CA7CF1">
        <w:rPr>
          <w:rFonts w:ascii="Arial" w:eastAsia="Arial" w:hAnsi="Arial" w:cs="Arial"/>
          <w:color w:val="000000"/>
          <w:sz w:val="20"/>
          <w:szCs w:val="20"/>
        </w:rPr>
        <w:t xml:space="preserve">both </w:t>
      </w:r>
      <w:r w:rsidR="00207EBE" w:rsidRPr="00662239">
        <w:rPr>
          <w:rFonts w:ascii="Arial" w:eastAsia="Arial" w:hAnsi="Arial" w:cs="Arial"/>
          <w:color w:val="000000"/>
          <w:sz w:val="20"/>
          <w:szCs w:val="20"/>
        </w:rPr>
        <w:t xml:space="preserve">new and </w:t>
      </w:r>
      <w:r w:rsidR="00CA7CF1">
        <w:rPr>
          <w:rFonts w:ascii="Arial" w:eastAsia="Arial" w:hAnsi="Arial" w:cs="Arial"/>
          <w:color w:val="000000"/>
          <w:sz w:val="20"/>
          <w:szCs w:val="20"/>
        </w:rPr>
        <w:t>seasoned</w:t>
      </w:r>
      <w:r w:rsidR="00207EBE" w:rsidRPr="00662239">
        <w:rPr>
          <w:rFonts w:ascii="Arial" w:eastAsia="Arial" w:hAnsi="Arial" w:cs="Arial"/>
          <w:color w:val="000000"/>
          <w:sz w:val="20"/>
          <w:szCs w:val="20"/>
        </w:rPr>
        <w:t xml:space="preserve"> staff on </w:t>
      </w:r>
      <w:r w:rsidR="00CA7CF1">
        <w:rPr>
          <w:rFonts w:ascii="Arial" w:eastAsia="Arial" w:hAnsi="Arial" w:cs="Arial"/>
          <w:color w:val="000000"/>
          <w:sz w:val="20"/>
          <w:szCs w:val="20"/>
        </w:rPr>
        <w:t xml:space="preserve">upcoming and new </w:t>
      </w:r>
      <w:r w:rsidR="00207EBE" w:rsidRPr="00662239">
        <w:rPr>
          <w:rFonts w:ascii="Arial" w:eastAsia="Arial" w:hAnsi="Arial" w:cs="Arial"/>
          <w:color w:val="000000"/>
          <w:sz w:val="20"/>
          <w:szCs w:val="20"/>
        </w:rPr>
        <w:t xml:space="preserve">programs. Acting as a ‘go to’ educator for questions on how things should be run </w:t>
      </w:r>
      <w:r w:rsidR="00CA7CF1">
        <w:rPr>
          <w:rFonts w:ascii="Arial" w:eastAsia="Arial" w:hAnsi="Arial" w:cs="Arial"/>
          <w:color w:val="000000"/>
          <w:sz w:val="20"/>
          <w:szCs w:val="20"/>
        </w:rPr>
        <w:t>and</w:t>
      </w:r>
      <w:r w:rsidR="00207EBE" w:rsidRPr="00662239">
        <w:rPr>
          <w:rFonts w:ascii="Arial" w:eastAsia="Arial" w:hAnsi="Arial" w:cs="Arial"/>
          <w:color w:val="000000"/>
          <w:sz w:val="20"/>
          <w:szCs w:val="20"/>
        </w:rPr>
        <w:t xml:space="preserve"> where items </w:t>
      </w:r>
      <w:r w:rsidR="00CA7CF1">
        <w:rPr>
          <w:rFonts w:ascii="Arial" w:eastAsia="Arial" w:hAnsi="Arial" w:cs="Arial"/>
          <w:color w:val="000000"/>
          <w:sz w:val="20"/>
          <w:szCs w:val="20"/>
        </w:rPr>
        <w:t>are located</w:t>
      </w:r>
      <w:r w:rsidR="00207EBE" w:rsidRPr="00662239">
        <w:rPr>
          <w:rFonts w:ascii="Arial" w:eastAsia="Arial" w:hAnsi="Arial" w:cs="Arial"/>
          <w:color w:val="000000"/>
          <w:sz w:val="20"/>
          <w:szCs w:val="20"/>
        </w:rPr>
        <w:t xml:space="preserve">. Fill the role of ‘manager on duty’ as required. Handle animal care for live animal ambassadors and train new staff on ways to incorporate them into their own programs safely. </w:t>
      </w:r>
    </w:p>
    <w:p w:rsidR="008C1E5E" w:rsidRDefault="008C1E5E" w:rsidP="008C1E5E">
      <w:pPr>
        <w:jc w:val="both"/>
        <w:rPr>
          <w:rFonts w:ascii="Arial" w:eastAsia="Arial" w:hAnsi="Arial" w:cs="Arial"/>
          <w:b/>
          <w:color w:val="000000"/>
          <w:sz w:val="20"/>
          <w:szCs w:val="20"/>
        </w:rPr>
      </w:pPr>
      <w:r w:rsidRPr="007D4E80">
        <w:rPr>
          <w:rFonts w:ascii="Arial" w:eastAsia="Arial" w:hAnsi="Arial" w:cs="Arial"/>
          <w:b/>
          <w:color w:val="000000"/>
          <w:sz w:val="20"/>
          <w:szCs w:val="20"/>
        </w:rPr>
        <w:t>MAEOE</w:t>
      </w:r>
      <w:r w:rsidR="00057BFF">
        <w:rPr>
          <w:rFonts w:ascii="Arial" w:eastAsia="Arial" w:hAnsi="Arial" w:cs="Arial"/>
          <w:b/>
          <w:color w:val="000000"/>
          <w:sz w:val="20"/>
          <w:szCs w:val="20"/>
        </w:rPr>
        <w:t>:</w:t>
      </w:r>
      <w:r w:rsidR="00CD6186">
        <w:rPr>
          <w:rFonts w:ascii="Arial" w:eastAsia="Arial" w:hAnsi="Arial" w:cs="Arial"/>
          <w:color w:val="000000"/>
          <w:sz w:val="20"/>
          <w:szCs w:val="20"/>
        </w:rPr>
        <w:t xml:space="preserve"> Running analytics reports for social media and website views/interactions. Analyzing and </w:t>
      </w:r>
      <w:proofErr w:type="gramStart"/>
      <w:r w:rsidR="00CD6186">
        <w:rPr>
          <w:rFonts w:ascii="Arial" w:eastAsia="Arial" w:hAnsi="Arial" w:cs="Arial"/>
          <w:color w:val="000000"/>
          <w:sz w:val="20"/>
          <w:szCs w:val="20"/>
        </w:rPr>
        <w:t>aggregating  results</w:t>
      </w:r>
      <w:proofErr w:type="gramEnd"/>
      <w:r w:rsidR="00CD6186">
        <w:rPr>
          <w:rFonts w:ascii="Arial" w:eastAsia="Arial" w:hAnsi="Arial" w:cs="Arial"/>
          <w:color w:val="000000"/>
          <w:sz w:val="20"/>
          <w:szCs w:val="20"/>
        </w:rPr>
        <w:t xml:space="preserve"> to better lead team in broad digital marketing campaigns. </w:t>
      </w:r>
      <w:proofErr w:type="gramStart"/>
      <w:r w:rsidR="00CD6186">
        <w:rPr>
          <w:rFonts w:ascii="Arial" w:eastAsia="Arial" w:hAnsi="Arial" w:cs="Arial"/>
          <w:color w:val="000000"/>
          <w:sz w:val="20"/>
          <w:szCs w:val="20"/>
        </w:rPr>
        <w:t>Development of Member Spotlight campaign highlighting contributions and areas of expertise for MAEOE members.</w:t>
      </w:r>
      <w:proofErr w:type="gramEnd"/>
      <w:r w:rsidR="00CD6186">
        <w:rPr>
          <w:rFonts w:ascii="Arial" w:eastAsia="Arial" w:hAnsi="Arial" w:cs="Arial"/>
          <w:color w:val="000000"/>
          <w:sz w:val="20"/>
          <w:szCs w:val="20"/>
        </w:rPr>
        <w:t xml:space="preserve"> Curating membership data and distribution list of member spotlight questionnaires. Compile and deliver annual report of MAEOE activities, outcomes of objectives, membership totals, and marketing outcomes. </w:t>
      </w:r>
      <w:proofErr w:type="gramStart"/>
      <w:r w:rsidR="00CD6186">
        <w:rPr>
          <w:rFonts w:ascii="Arial" w:eastAsia="Arial" w:hAnsi="Arial" w:cs="Arial"/>
          <w:color w:val="000000"/>
          <w:sz w:val="20"/>
          <w:szCs w:val="20"/>
        </w:rPr>
        <w:t>Liaison/supervision of 5+ committees at large to ensure forward movement on organizational objectives.</w:t>
      </w:r>
      <w:proofErr w:type="gramEnd"/>
      <w:r w:rsidR="00CD6186">
        <w:rPr>
          <w:rFonts w:ascii="Arial" w:eastAsia="Arial" w:hAnsi="Arial" w:cs="Arial"/>
          <w:color w:val="000000"/>
          <w:sz w:val="20"/>
          <w:szCs w:val="20"/>
        </w:rPr>
        <w:t xml:space="preserve"> Mediate member and board member discussions and disputes. Active participant in strategic planning committee 2020-2021 and ensuring outcomes of process were clearly delivered to committees for implementation.</w:t>
      </w:r>
    </w:p>
    <w:p w:rsidR="00207EBE" w:rsidRPr="00662239" w:rsidRDefault="00207EBE" w:rsidP="004B57DA">
      <w:pPr>
        <w:jc w:val="both"/>
        <w:rPr>
          <w:rFonts w:ascii="Arial" w:eastAsia="Arial" w:hAnsi="Arial" w:cs="Arial"/>
          <w:color w:val="000000"/>
          <w:sz w:val="20"/>
          <w:szCs w:val="20"/>
        </w:rPr>
      </w:pPr>
      <w:r w:rsidRPr="00662239">
        <w:rPr>
          <w:rFonts w:ascii="Arial" w:eastAsia="Arial" w:hAnsi="Arial" w:cs="Arial"/>
          <w:b/>
          <w:color w:val="000000"/>
          <w:sz w:val="20"/>
          <w:szCs w:val="20"/>
        </w:rPr>
        <w:t>DNR:</w:t>
      </w:r>
      <w:r w:rsidRPr="00662239">
        <w:rPr>
          <w:rFonts w:ascii="Arial" w:eastAsia="Arial" w:hAnsi="Arial" w:cs="Arial"/>
          <w:color w:val="000000"/>
          <w:sz w:val="20"/>
          <w:szCs w:val="20"/>
        </w:rPr>
        <w:t xml:space="preserve"> Budgeting </w:t>
      </w:r>
      <w:r w:rsidRPr="00662239">
        <w:rPr>
          <w:rFonts w:ascii="Arial" w:eastAsia="Arial" w:hAnsi="Arial" w:cs="Arial"/>
          <w:sz w:val="20"/>
          <w:szCs w:val="20"/>
        </w:rPr>
        <w:t xml:space="preserve">for the </w:t>
      </w:r>
      <w:r w:rsidR="00CA7CF1">
        <w:rPr>
          <w:rFonts w:ascii="Arial" w:eastAsia="Arial" w:hAnsi="Arial" w:cs="Arial"/>
          <w:sz w:val="20"/>
          <w:szCs w:val="20"/>
        </w:rPr>
        <w:t>summer explorer guide</w:t>
      </w:r>
      <w:r w:rsidRPr="00662239">
        <w:rPr>
          <w:rFonts w:ascii="Arial" w:eastAsia="Arial" w:hAnsi="Arial" w:cs="Arial"/>
          <w:color w:val="000000"/>
          <w:sz w:val="20"/>
          <w:szCs w:val="20"/>
        </w:rPr>
        <w:t xml:space="preserve"> program</w:t>
      </w:r>
      <w:r w:rsidR="00CA7CF1">
        <w:rPr>
          <w:rFonts w:ascii="Arial" w:eastAsia="Arial" w:hAnsi="Arial" w:cs="Arial"/>
          <w:color w:val="000000"/>
          <w:sz w:val="20"/>
          <w:szCs w:val="20"/>
        </w:rPr>
        <w:t xml:space="preserve"> to include</w:t>
      </w:r>
      <w:r w:rsidRPr="00662239">
        <w:rPr>
          <w:rFonts w:ascii="Arial" w:eastAsia="Arial" w:hAnsi="Arial" w:cs="Arial"/>
          <w:color w:val="000000"/>
          <w:sz w:val="20"/>
          <w:szCs w:val="20"/>
        </w:rPr>
        <w:t xml:space="preserve"> cost analysis for special programs, marketing for special events, &amp; petty cash management. Guest relations &amp; marketing for all programs </w:t>
      </w:r>
      <w:r w:rsidR="00CA7CF1">
        <w:rPr>
          <w:rFonts w:ascii="Arial" w:eastAsia="Arial" w:hAnsi="Arial" w:cs="Arial"/>
          <w:color w:val="000000"/>
          <w:sz w:val="20"/>
          <w:szCs w:val="20"/>
        </w:rPr>
        <w:t xml:space="preserve">utilizing roving </w:t>
      </w:r>
      <w:r w:rsidR="00F34D5F">
        <w:rPr>
          <w:rFonts w:ascii="Arial" w:eastAsia="Arial" w:hAnsi="Arial" w:cs="Arial"/>
          <w:color w:val="000000"/>
          <w:sz w:val="20"/>
          <w:szCs w:val="20"/>
        </w:rPr>
        <w:t xml:space="preserve">interpretation </w:t>
      </w:r>
      <w:r w:rsidRPr="00662239">
        <w:rPr>
          <w:rFonts w:ascii="Arial" w:eastAsia="Arial" w:hAnsi="Arial" w:cs="Arial"/>
          <w:color w:val="000000"/>
          <w:sz w:val="20"/>
          <w:szCs w:val="20"/>
        </w:rPr>
        <w:t>as a daily activity to generate attendance</w:t>
      </w:r>
      <w:r w:rsidR="00CA7CF1">
        <w:rPr>
          <w:rFonts w:ascii="Arial" w:eastAsia="Arial" w:hAnsi="Arial" w:cs="Arial"/>
          <w:color w:val="000000"/>
          <w:sz w:val="20"/>
          <w:szCs w:val="20"/>
        </w:rPr>
        <w:t xml:space="preserve"> of programs</w:t>
      </w:r>
      <w:r w:rsidRPr="00662239">
        <w:rPr>
          <w:rFonts w:ascii="Arial" w:eastAsia="Arial" w:hAnsi="Arial" w:cs="Arial"/>
          <w:color w:val="000000"/>
          <w:sz w:val="20"/>
          <w:szCs w:val="20"/>
        </w:rPr>
        <w:t>.</w:t>
      </w:r>
      <w:r w:rsidR="00CA7CF1">
        <w:rPr>
          <w:rFonts w:ascii="Arial" w:eastAsia="Arial" w:hAnsi="Arial" w:cs="Arial"/>
          <w:color w:val="000000"/>
          <w:sz w:val="20"/>
          <w:szCs w:val="20"/>
        </w:rPr>
        <w:t xml:space="preserve"> Tracking attendance and program ‘</w:t>
      </w:r>
      <w:proofErr w:type="gramStart"/>
      <w:r w:rsidR="00CA7CF1">
        <w:rPr>
          <w:rFonts w:ascii="Arial" w:eastAsia="Arial" w:hAnsi="Arial" w:cs="Arial"/>
          <w:color w:val="000000"/>
          <w:sz w:val="20"/>
          <w:szCs w:val="20"/>
        </w:rPr>
        <w:t>success’</w:t>
      </w:r>
      <w:proofErr w:type="gramEnd"/>
      <w:r w:rsidR="00CA7CF1">
        <w:rPr>
          <w:rFonts w:ascii="Arial" w:eastAsia="Arial" w:hAnsi="Arial" w:cs="Arial"/>
          <w:color w:val="000000"/>
          <w:sz w:val="20"/>
          <w:szCs w:val="20"/>
        </w:rPr>
        <w:t xml:space="preserve">. Developing new programs to better fit the general park audience. </w:t>
      </w:r>
      <w:proofErr w:type="gramStart"/>
      <w:r w:rsidR="00CA7CF1">
        <w:rPr>
          <w:rFonts w:ascii="Arial" w:eastAsia="Arial" w:hAnsi="Arial" w:cs="Arial"/>
          <w:color w:val="000000"/>
          <w:sz w:val="20"/>
          <w:szCs w:val="20"/>
        </w:rPr>
        <w:t>Working with outside vendors and internal park staff for programming needs.</w:t>
      </w:r>
      <w:proofErr w:type="gramEnd"/>
    </w:p>
    <w:p w:rsidR="00207EBE" w:rsidRPr="00662239" w:rsidRDefault="00207EBE" w:rsidP="004B57DA">
      <w:pPr>
        <w:jc w:val="both"/>
        <w:rPr>
          <w:rFonts w:ascii="Arial" w:eastAsia="Arial" w:hAnsi="Arial" w:cs="Arial"/>
          <w:color w:val="000000"/>
          <w:sz w:val="20"/>
          <w:szCs w:val="20"/>
        </w:rPr>
      </w:pPr>
      <w:proofErr w:type="spellStart"/>
      <w:r w:rsidRPr="00662239">
        <w:rPr>
          <w:rFonts w:ascii="Arial" w:eastAsia="Arial" w:hAnsi="Arial" w:cs="Arial"/>
          <w:b/>
          <w:color w:val="000000"/>
          <w:sz w:val="20"/>
          <w:szCs w:val="20"/>
        </w:rPr>
        <w:t>DeVries</w:t>
      </w:r>
      <w:proofErr w:type="spellEnd"/>
      <w:r w:rsidRPr="00662239">
        <w:rPr>
          <w:rFonts w:ascii="Arial" w:eastAsia="Arial" w:hAnsi="Arial" w:cs="Arial"/>
          <w:b/>
          <w:color w:val="000000"/>
          <w:sz w:val="20"/>
          <w:szCs w:val="20"/>
        </w:rPr>
        <w:t>:</w:t>
      </w:r>
      <w:r w:rsidRPr="00662239">
        <w:rPr>
          <w:rFonts w:ascii="Arial" w:eastAsia="Arial" w:hAnsi="Arial" w:cs="Arial"/>
          <w:color w:val="000000"/>
          <w:sz w:val="20"/>
          <w:szCs w:val="20"/>
        </w:rPr>
        <w:t xml:space="preserve"> Responsible for grant research and writing along with assisting the educational director on various habitat management, animal rearing, and overall center improvement projects. Cost analysis for special projects, budgeting for day camp weekly programs, accountability for petty cash spending, &amp; parent communication.</w:t>
      </w:r>
    </w:p>
    <w:p w:rsidR="00207EBE" w:rsidRPr="00662239" w:rsidRDefault="00207EBE" w:rsidP="00207EBE">
      <w:pPr>
        <w:jc w:val="both"/>
        <w:rPr>
          <w:rFonts w:ascii="Arial" w:eastAsia="Arial" w:hAnsi="Arial" w:cs="Arial"/>
          <w:color w:val="000000"/>
          <w:sz w:val="20"/>
          <w:szCs w:val="20"/>
        </w:rPr>
      </w:pPr>
      <w:r w:rsidRPr="00662239">
        <w:rPr>
          <w:rFonts w:ascii="Arial" w:eastAsia="Arial" w:hAnsi="Arial" w:cs="Arial"/>
          <w:b/>
          <w:color w:val="000000"/>
          <w:sz w:val="20"/>
          <w:szCs w:val="20"/>
        </w:rPr>
        <w:t>DEQ:</w:t>
      </w:r>
      <w:r w:rsidRPr="00662239">
        <w:rPr>
          <w:rFonts w:ascii="Arial" w:eastAsia="Arial" w:hAnsi="Arial" w:cs="Arial"/>
          <w:color w:val="000000"/>
          <w:sz w:val="20"/>
          <w:szCs w:val="20"/>
        </w:rPr>
        <w:t xml:space="preserve"> Responsible for coordinating field research outings, budgeting and logistics planning, data research and analysis, management of multiple simultaneous projects, as well as working closely with top level executives on multiple projects throughout the organization.</w:t>
      </w:r>
    </w:p>
    <w:tbl>
      <w:tblPr>
        <w:tblStyle w:val="a6"/>
        <w:tblW w:w="10710" w:type="dxa"/>
        <w:tblBorders>
          <w:bottom w:val="single" w:sz="12" w:space="0" w:color="538135"/>
        </w:tblBorders>
        <w:tblLayout w:type="fixed"/>
        <w:tblLook w:val="0000" w:firstRow="0" w:lastRow="0" w:firstColumn="0" w:lastColumn="0" w:noHBand="0" w:noVBand="0"/>
      </w:tblPr>
      <w:tblGrid>
        <w:gridCol w:w="10710"/>
      </w:tblGrid>
      <w:tr w:rsidR="004740F4">
        <w:tc>
          <w:tcPr>
            <w:tcW w:w="10710" w:type="dxa"/>
          </w:tcPr>
          <w:p w:rsidR="004740F4" w:rsidRDefault="00E74B8E">
            <w:pPr>
              <w:widowControl w:val="0"/>
              <w:spacing w:after="0" w:line="240" w:lineRule="auto"/>
              <w:jc w:val="both"/>
              <w:rPr>
                <w:rFonts w:ascii="Arial" w:eastAsia="Arial" w:hAnsi="Arial" w:cs="Arial"/>
                <w:color w:val="000000"/>
                <w:sz w:val="24"/>
                <w:szCs w:val="24"/>
              </w:rPr>
            </w:pPr>
            <w:r>
              <w:rPr>
                <w:rFonts w:ascii="Arial" w:eastAsia="Arial" w:hAnsi="Arial" w:cs="Arial"/>
                <w:b/>
                <w:color w:val="538135"/>
                <w:sz w:val="24"/>
                <w:szCs w:val="24"/>
              </w:rPr>
              <w:t>Program Development Experience</w:t>
            </w:r>
          </w:p>
        </w:tc>
      </w:tr>
    </w:tbl>
    <w:p w:rsidR="00E74B8E" w:rsidRDefault="00E74B8E" w:rsidP="00E74B8E">
      <w:pPr>
        <w:jc w:val="both"/>
        <w:rPr>
          <w:rFonts w:ascii="Arial" w:eastAsia="Arial" w:hAnsi="Arial" w:cs="Arial"/>
          <w:color w:val="000000"/>
          <w:sz w:val="20"/>
          <w:szCs w:val="20"/>
        </w:rPr>
      </w:pPr>
      <w:r>
        <w:rPr>
          <w:rFonts w:ascii="Arial" w:eastAsia="Arial" w:hAnsi="Arial" w:cs="Arial"/>
          <w:b/>
          <w:color w:val="000000"/>
          <w:sz w:val="20"/>
          <w:szCs w:val="20"/>
        </w:rPr>
        <w:t xml:space="preserve">Chippewa Nature Center - Educator: </w:t>
      </w:r>
      <w:r>
        <w:rPr>
          <w:rFonts w:ascii="Arial" w:eastAsia="Arial" w:hAnsi="Arial" w:cs="Arial"/>
          <w:color w:val="000000"/>
          <w:sz w:val="20"/>
          <w:szCs w:val="20"/>
        </w:rPr>
        <w:t>Responsible for developing and creating age/grade appropriate lesson plans for science/historical/</w:t>
      </w:r>
      <w:r w:rsidR="00026A20">
        <w:rPr>
          <w:rFonts w:ascii="Arial" w:eastAsia="Arial" w:hAnsi="Arial" w:cs="Arial"/>
          <w:color w:val="000000"/>
          <w:sz w:val="20"/>
          <w:szCs w:val="20"/>
        </w:rPr>
        <w:t>cultural</w:t>
      </w:r>
      <w:r>
        <w:rPr>
          <w:rFonts w:ascii="Arial" w:eastAsia="Arial" w:hAnsi="Arial" w:cs="Arial"/>
          <w:color w:val="000000"/>
          <w:sz w:val="20"/>
          <w:szCs w:val="20"/>
        </w:rPr>
        <w:t xml:space="preserve"> based programs. </w:t>
      </w:r>
      <w:proofErr w:type="gramStart"/>
      <w:r>
        <w:rPr>
          <w:rFonts w:ascii="Arial" w:eastAsia="Arial" w:hAnsi="Arial" w:cs="Arial"/>
          <w:color w:val="000000"/>
          <w:sz w:val="20"/>
          <w:szCs w:val="20"/>
        </w:rPr>
        <w:t>Facilitating educational programs on natural and cultural history in the Saginaw Valley region, the environment, and survival skills to school groups and community audiences.</w:t>
      </w:r>
      <w:proofErr w:type="gramEnd"/>
      <w:r>
        <w:rPr>
          <w:rFonts w:ascii="Arial" w:eastAsia="Arial" w:hAnsi="Arial" w:cs="Arial"/>
          <w:color w:val="000000"/>
          <w:sz w:val="20"/>
          <w:szCs w:val="20"/>
        </w:rPr>
        <w:t xml:space="preserve"> </w:t>
      </w:r>
    </w:p>
    <w:p w:rsidR="00E74B8E" w:rsidRDefault="00057BFF" w:rsidP="00E74B8E">
      <w:pPr>
        <w:jc w:val="both"/>
        <w:rPr>
          <w:rFonts w:ascii="Arial" w:eastAsia="Arial" w:hAnsi="Arial" w:cs="Arial"/>
          <w:color w:val="000000"/>
          <w:sz w:val="20"/>
          <w:szCs w:val="20"/>
        </w:rPr>
      </w:pPr>
      <w:r>
        <w:rPr>
          <w:rFonts w:ascii="Arial" w:eastAsia="Arial" w:hAnsi="Arial" w:cs="Arial"/>
          <w:b/>
          <w:color w:val="000000"/>
          <w:sz w:val="20"/>
          <w:szCs w:val="20"/>
        </w:rPr>
        <w:t>DNR</w:t>
      </w:r>
      <w:r w:rsidR="00E74B8E">
        <w:rPr>
          <w:rFonts w:ascii="Arial" w:eastAsia="Arial" w:hAnsi="Arial" w:cs="Arial"/>
          <w:b/>
          <w:color w:val="000000"/>
          <w:sz w:val="20"/>
          <w:szCs w:val="20"/>
        </w:rPr>
        <w:t>:</w:t>
      </w:r>
      <w:r w:rsidR="00E74B8E">
        <w:rPr>
          <w:rFonts w:ascii="Arial" w:eastAsia="Arial" w:hAnsi="Arial" w:cs="Arial"/>
          <w:color w:val="000000"/>
          <w:sz w:val="20"/>
          <w:szCs w:val="20"/>
        </w:rPr>
        <w:t xml:space="preserve"> Responsible for developing and facilitating nature based programs at the Metamora-Hadley State Recreation Area. Programs consisted of games geared toward children but fun for all ages, hikes, </w:t>
      </w:r>
      <w:r w:rsidR="00CD6186">
        <w:rPr>
          <w:rFonts w:ascii="Arial" w:eastAsia="Arial" w:hAnsi="Arial" w:cs="Arial"/>
          <w:color w:val="000000"/>
          <w:sz w:val="20"/>
          <w:szCs w:val="20"/>
        </w:rPr>
        <w:t>non-formal</w:t>
      </w:r>
      <w:r w:rsidR="00E74B8E">
        <w:rPr>
          <w:rFonts w:ascii="Arial" w:eastAsia="Arial" w:hAnsi="Arial" w:cs="Arial"/>
          <w:color w:val="000000"/>
          <w:sz w:val="20"/>
          <w:szCs w:val="20"/>
        </w:rPr>
        <w:t xml:space="preserve"> and formal educational sessions lasting from 30 to 180 minutes. Topics covered included pollution &amp; invasive species, Michigan mammals &amp; geology, herpetology &amp; ornithology, angling, and plant identification </w:t>
      </w:r>
      <w:r w:rsidR="00026A20">
        <w:rPr>
          <w:rFonts w:ascii="Arial" w:eastAsia="Arial" w:hAnsi="Arial" w:cs="Arial"/>
          <w:color w:val="000000"/>
          <w:sz w:val="20"/>
          <w:szCs w:val="20"/>
        </w:rPr>
        <w:t>along with astronomy and geocaching special events.</w:t>
      </w:r>
    </w:p>
    <w:p w:rsidR="00E74B8E" w:rsidRDefault="00E74B8E" w:rsidP="00E74B8E">
      <w:pPr>
        <w:jc w:val="both"/>
        <w:rPr>
          <w:rFonts w:ascii="Arial" w:eastAsia="Arial" w:hAnsi="Arial" w:cs="Arial"/>
          <w:color w:val="000000"/>
          <w:sz w:val="20"/>
          <w:szCs w:val="20"/>
        </w:rPr>
      </w:pPr>
      <w:proofErr w:type="spellStart"/>
      <w:r>
        <w:rPr>
          <w:rFonts w:ascii="Arial" w:eastAsia="Arial" w:hAnsi="Arial" w:cs="Arial"/>
          <w:b/>
          <w:color w:val="000000"/>
          <w:sz w:val="20"/>
          <w:szCs w:val="20"/>
        </w:rPr>
        <w:t>DeVries</w:t>
      </w:r>
      <w:proofErr w:type="spellEnd"/>
      <w:r>
        <w:rPr>
          <w:rFonts w:ascii="Arial" w:eastAsia="Arial" w:hAnsi="Arial" w:cs="Arial"/>
          <w:b/>
          <w:color w:val="000000"/>
          <w:sz w:val="20"/>
          <w:szCs w:val="20"/>
        </w:rPr>
        <w:t xml:space="preserve"> –</w:t>
      </w:r>
      <w:r>
        <w:rPr>
          <w:rFonts w:ascii="Arial" w:eastAsia="Arial" w:hAnsi="Arial" w:cs="Arial"/>
          <w:color w:val="000000"/>
          <w:sz w:val="20"/>
          <w:szCs w:val="20"/>
        </w:rPr>
        <w:t xml:space="preserve"> </w:t>
      </w:r>
      <w:r>
        <w:rPr>
          <w:rFonts w:ascii="Arial" w:eastAsia="Arial" w:hAnsi="Arial" w:cs="Arial"/>
          <w:b/>
          <w:color w:val="000000"/>
          <w:sz w:val="20"/>
          <w:szCs w:val="20"/>
        </w:rPr>
        <w:t>Educator</w:t>
      </w:r>
      <w:r>
        <w:rPr>
          <w:rFonts w:ascii="Arial" w:eastAsia="Arial" w:hAnsi="Arial" w:cs="Arial"/>
          <w:color w:val="000000"/>
          <w:sz w:val="20"/>
          <w:szCs w:val="20"/>
        </w:rPr>
        <w:t xml:space="preserve">: Responsible for lesson planning, nature craft development and facilitation, assisting </w:t>
      </w:r>
      <w:r w:rsidR="00CD6186">
        <w:rPr>
          <w:rFonts w:ascii="Arial" w:eastAsia="Arial" w:hAnsi="Arial" w:cs="Arial"/>
          <w:color w:val="000000"/>
          <w:sz w:val="20"/>
          <w:szCs w:val="20"/>
        </w:rPr>
        <w:t>Environmental Education Coordinator</w:t>
      </w:r>
      <w:r>
        <w:rPr>
          <w:rFonts w:ascii="Arial" w:eastAsia="Arial" w:hAnsi="Arial" w:cs="Arial"/>
          <w:color w:val="000000"/>
          <w:sz w:val="20"/>
          <w:szCs w:val="20"/>
        </w:rPr>
        <w:t xml:space="preserve"> with lesson facilitation for groups of 8 – 60 children. </w:t>
      </w:r>
    </w:p>
    <w:p w:rsidR="00E74B8E" w:rsidRDefault="00E74B8E" w:rsidP="00CD6186">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Chippewa Nature Center</w:t>
      </w:r>
      <w:r w:rsidRPr="002E4A9B">
        <w:rPr>
          <w:rFonts w:ascii="Arial" w:eastAsia="Arial" w:hAnsi="Arial" w:cs="Arial"/>
          <w:b/>
          <w:color w:val="000000"/>
          <w:sz w:val="20"/>
          <w:szCs w:val="20"/>
        </w:rPr>
        <w:t xml:space="preserve"> – Naturalist</w:t>
      </w:r>
      <w:r>
        <w:rPr>
          <w:rFonts w:ascii="Arial" w:eastAsia="Arial" w:hAnsi="Arial" w:cs="Arial"/>
          <w:color w:val="000000"/>
          <w:sz w:val="20"/>
          <w:szCs w:val="20"/>
        </w:rPr>
        <w:t>:</w:t>
      </w:r>
    </w:p>
    <w:p w:rsidR="00E74B8E" w:rsidRDefault="00026A20" w:rsidP="00E74B8E">
      <w:pPr>
        <w:jc w:val="both"/>
        <w:rPr>
          <w:rFonts w:ascii="Arial" w:eastAsia="Arial" w:hAnsi="Arial" w:cs="Arial"/>
          <w:color w:val="000000"/>
          <w:sz w:val="20"/>
          <w:szCs w:val="20"/>
        </w:rPr>
      </w:pPr>
      <w:r>
        <w:rPr>
          <w:rFonts w:ascii="Arial" w:eastAsia="Arial" w:hAnsi="Arial" w:cs="Arial"/>
          <w:b/>
          <w:color w:val="000000"/>
          <w:sz w:val="20"/>
          <w:szCs w:val="20"/>
        </w:rPr>
        <w:tab/>
      </w:r>
      <w:r w:rsidR="00E74B8E" w:rsidRPr="001F791D">
        <w:rPr>
          <w:rFonts w:ascii="Arial" w:eastAsia="Arial" w:hAnsi="Arial" w:cs="Arial"/>
          <w:b/>
          <w:i/>
          <w:color w:val="000000"/>
          <w:sz w:val="20"/>
          <w:szCs w:val="20"/>
        </w:rPr>
        <w:t>May thru October 2017 – 2019</w:t>
      </w:r>
      <w:r w:rsidR="00E74B8E" w:rsidRPr="001F791D">
        <w:rPr>
          <w:rFonts w:ascii="Arial" w:eastAsia="Arial" w:hAnsi="Arial" w:cs="Arial"/>
          <w:b/>
          <w:color w:val="000000"/>
          <w:sz w:val="20"/>
          <w:szCs w:val="20"/>
        </w:rPr>
        <w:t>:</w:t>
      </w:r>
      <w:r w:rsidR="00E74B8E">
        <w:rPr>
          <w:rFonts w:ascii="Arial" w:eastAsia="Arial" w:hAnsi="Arial" w:cs="Arial"/>
          <w:color w:val="000000"/>
          <w:sz w:val="20"/>
          <w:szCs w:val="20"/>
        </w:rPr>
        <w:t xml:space="preserve"> Responsible for development and delivery of monthly outreach programs at the Midland Farmers Market engagement. </w:t>
      </w:r>
      <w:proofErr w:type="gramStart"/>
      <w:r w:rsidR="00E74B8E">
        <w:rPr>
          <w:rFonts w:ascii="Arial" w:eastAsia="Arial" w:hAnsi="Arial" w:cs="Arial"/>
          <w:color w:val="000000"/>
          <w:sz w:val="20"/>
          <w:szCs w:val="20"/>
        </w:rPr>
        <w:t xml:space="preserve">Also utilized that platform for staff recruitment, community outreach, and marketing of upcoming programs at </w:t>
      </w:r>
      <w:r w:rsidR="00E74B8E" w:rsidRPr="003E1F56">
        <w:rPr>
          <w:rFonts w:ascii="Arial" w:eastAsia="Arial" w:hAnsi="Arial" w:cs="Arial"/>
          <w:color w:val="000000"/>
          <w:sz w:val="20"/>
          <w:szCs w:val="20"/>
        </w:rPr>
        <w:t>Chippewa Nature Center</w:t>
      </w:r>
      <w:r w:rsidR="00E74B8E">
        <w:rPr>
          <w:rFonts w:ascii="Arial" w:eastAsia="Arial" w:hAnsi="Arial" w:cs="Arial"/>
          <w:color w:val="000000"/>
          <w:sz w:val="20"/>
          <w:szCs w:val="20"/>
        </w:rPr>
        <w:t>.</w:t>
      </w:r>
      <w:proofErr w:type="gramEnd"/>
      <w:r w:rsidR="00E74B8E">
        <w:rPr>
          <w:rFonts w:ascii="Arial" w:eastAsia="Arial" w:hAnsi="Arial" w:cs="Arial"/>
          <w:color w:val="000000"/>
          <w:sz w:val="20"/>
          <w:szCs w:val="20"/>
        </w:rPr>
        <w:t xml:space="preserve"> </w:t>
      </w:r>
    </w:p>
    <w:p w:rsidR="00E74B8E" w:rsidRDefault="00026A20" w:rsidP="00E74B8E">
      <w:pPr>
        <w:jc w:val="both"/>
        <w:rPr>
          <w:rFonts w:ascii="Arial" w:eastAsia="Arial" w:hAnsi="Arial" w:cs="Arial"/>
          <w:color w:val="000000"/>
          <w:sz w:val="20"/>
          <w:szCs w:val="20"/>
        </w:rPr>
      </w:pPr>
      <w:r>
        <w:rPr>
          <w:rFonts w:ascii="Arial" w:eastAsia="Arial" w:hAnsi="Arial" w:cs="Arial"/>
          <w:b/>
          <w:color w:val="000000"/>
          <w:sz w:val="20"/>
          <w:szCs w:val="20"/>
        </w:rPr>
        <w:tab/>
      </w:r>
      <w:r w:rsidR="00E74B8E" w:rsidRPr="001F791D">
        <w:rPr>
          <w:rFonts w:ascii="Arial" w:eastAsia="Arial" w:hAnsi="Arial" w:cs="Arial"/>
          <w:b/>
          <w:color w:val="000000"/>
          <w:sz w:val="20"/>
          <w:szCs w:val="20"/>
        </w:rPr>
        <w:t>2017 – Present:</w:t>
      </w:r>
      <w:r w:rsidR="00E74B8E">
        <w:rPr>
          <w:rFonts w:ascii="Arial" w:eastAsia="Arial" w:hAnsi="Arial" w:cs="Arial"/>
          <w:color w:val="000000"/>
          <w:sz w:val="20"/>
          <w:szCs w:val="20"/>
        </w:rPr>
        <w:t xml:space="preserve"> Develop and deliver multiple adult and family interpretive programs ranging from simple ‘explore nature’ guided hikes and kayak trips to more complex engagements covering historical and natural world topics like tree identification, Michigan </w:t>
      </w:r>
      <w:r>
        <w:rPr>
          <w:rFonts w:ascii="Arial" w:eastAsia="Arial" w:hAnsi="Arial" w:cs="Arial"/>
          <w:color w:val="000000"/>
          <w:sz w:val="20"/>
          <w:szCs w:val="20"/>
        </w:rPr>
        <w:t>b</w:t>
      </w:r>
      <w:r w:rsidR="00E74B8E">
        <w:rPr>
          <w:rFonts w:ascii="Arial" w:eastAsia="Arial" w:hAnsi="Arial" w:cs="Arial"/>
          <w:color w:val="000000"/>
          <w:sz w:val="20"/>
          <w:szCs w:val="20"/>
        </w:rPr>
        <w:t xml:space="preserve">lack </w:t>
      </w:r>
      <w:r>
        <w:rPr>
          <w:rFonts w:ascii="Arial" w:eastAsia="Arial" w:hAnsi="Arial" w:cs="Arial"/>
          <w:color w:val="000000"/>
          <w:sz w:val="20"/>
          <w:szCs w:val="20"/>
        </w:rPr>
        <w:t>b</w:t>
      </w:r>
      <w:r w:rsidR="00E74B8E">
        <w:rPr>
          <w:rFonts w:ascii="Arial" w:eastAsia="Arial" w:hAnsi="Arial" w:cs="Arial"/>
          <w:color w:val="000000"/>
          <w:sz w:val="20"/>
          <w:szCs w:val="20"/>
        </w:rPr>
        <w:t xml:space="preserve">ears, and </w:t>
      </w:r>
      <w:r w:rsidR="00FE6972">
        <w:rPr>
          <w:rFonts w:ascii="Arial" w:eastAsia="Arial" w:hAnsi="Arial" w:cs="Arial"/>
          <w:color w:val="000000"/>
          <w:sz w:val="20"/>
          <w:szCs w:val="20"/>
        </w:rPr>
        <w:t>Michigan</w:t>
      </w:r>
      <w:r w:rsidRPr="00026A20">
        <w:rPr>
          <w:rFonts w:ascii="Arial" w:eastAsia="Arial" w:hAnsi="Arial" w:cs="Arial"/>
          <w:color w:val="000000"/>
          <w:sz w:val="20"/>
          <w:szCs w:val="20"/>
        </w:rPr>
        <w:t xml:space="preserve"> Indigenous</w:t>
      </w:r>
      <w:r>
        <w:rPr>
          <w:rFonts w:ascii="Arial" w:eastAsia="Arial" w:hAnsi="Arial" w:cs="Arial"/>
          <w:color w:val="000000"/>
          <w:sz w:val="20"/>
          <w:szCs w:val="20"/>
        </w:rPr>
        <w:t xml:space="preserve"> </w:t>
      </w:r>
      <w:r w:rsidR="00FE6972">
        <w:rPr>
          <w:rFonts w:ascii="Arial" w:eastAsia="Arial" w:hAnsi="Arial" w:cs="Arial"/>
          <w:color w:val="000000"/>
          <w:sz w:val="20"/>
          <w:szCs w:val="20"/>
        </w:rPr>
        <w:t xml:space="preserve">People’s </w:t>
      </w:r>
      <w:r>
        <w:rPr>
          <w:rFonts w:ascii="Arial" w:eastAsia="Arial" w:hAnsi="Arial" w:cs="Arial"/>
          <w:color w:val="000000"/>
          <w:sz w:val="20"/>
          <w:szCs w:val="20"/>
        </w:rPr>
        <w:t>u</w:t>
      </w:r>
      <w:r w:rsidRPr="00026A20">
        <w:rPr>
          <w:rFonts w:ascii="Arial" w:eastAsia="Arial" w:hAnsi="Arial" w:cs="Arial"/>
          <w:color w:val="000000"/>
          <w:sz w:val="20"/>
          <w:szCs w:val="20"/>
        </w:rPr>
        <w:t xml:space="preserve">ses of </w:t>
      </w:r>
      <w:r>
        <w:rPr>
          <w:rFonts w:ascii="Arial" w:eastAsia="Arial" w:hAnsi="Arial" w:cs="Arial"/>
          <w:color w:val="000000"/>
          <w:sz w:val="20"/>
          <w:szCs w:val="20"/>
        </w:rPr>
        <w:t>n</w:t>
      </w:r>
      <w:r w:rsidRPr="00026A20">
        <w:rPr>
          <w:rFonts w:ascii="Arial" w:eastAsia="Arial" w:hAnsi="Arial" w:cs="Arial"/>
          <w:color w:val="000000"/>
          <w:sz w:val="20"/>
          <w:szCs w:val="20"/>
        </w:rPr>
        <w:t xml:space="preserve">atural </w:t>
      </w:r>
      <w:r>
        <w:rPr>
          <w:rFonts w:ascii="Arial" w:eastAsia="Arial" w:hAnsi="Arial" w:cs="Arial"/>
          <w:color w:val="000000"/>
          <w:sz w:val="20"/>
          <w:szCs w:val="20"/>
        </w:rPr>
        <w:t>r</w:t>
      </w:r>
      <w:r w:rsidRPr="00026A20">
        <w:rPr>
          <w:rFonts w:ascii="Arial" w:eastAsia="Arial" w:hAnsi="Arial" w:cs="Arial"/>
          <w:color w:val="000000"/>
          <w:sz w:val="20"/>
          <w:szCs w:val="20"/>
        </w:rPr>
        <w:t>esources</w:t>
      </w:r>
      <w:r w:rsidR="00E74B8E">
        <w:rPr>
          <w:rFonts w:ascii="Arial" w:eastAsia="Arial" w:hAnsi="Arial" w:cs="Arial"/>
          <w:color w:val="000000"/>
          <w:sz w:val="20"/>
          <w:szCs w:val="20"/>
        </w:rPr>
        <w:t>.</w:t>
      </w:r>
    </w:p>
    <w:p w:rsidR="004740F4" w:rsidRDefault="004740F4" w:rsidP="006064EE">
      <w:pPr>
        <w:jc w:val="both"/>
        <w:rPr>
          <w:rFonts w:ascii="Arial" w:eastAsia="Arial" w:hAnsi="Arial" w:cs="Arial"/>
          <w:color w:val="000000"/>
          <w:sz w:val="20"/>
          <w:szCs w:val="20"/>
        </w:rPr>
      </w:pPr>
    </w:p>
    <w:sectPr w:rsidR="004740F4">
      <w:headerReference w:type="first" r:id="rId14"/>
      <w:footerReference w:type="first" r:id="rId15"/>
      <w:pgSz w:w="11960" w:h="16900"/>
      <w:pgMar w:top="720" w:right="720" w:bottom="720" w:left="72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EA0" w:rsidRDefault="00B13EA0">
      <w:pPr>
        <w:spacing w:after="0" w:line="240" w:lineRule="auto"/>
      </w:pPr>
      <w:r>
        <w:separator/>
      </w:r>
    </w:p>
  </w:endnote>
  <w:endnote w:type="continuationSeparator" w:id="0">
    <w:p w:rsidR="00B13EA0" w:rsidRDefault="00B1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ns-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96" w:rsidRDefault="00EC1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96" w:rsidRDefault="00EC1E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0F4" w:rsidRDefault="004740F4">
    <w:pPr>
      <w:widowControl w:val="0"/>
      <w:pBdr>
        <w:top w:val="nil"/>
        <w:left w:val="nil"/>
        <w:bottom w:val="nil"/>
        <w:right w:val="nil"/>
        <w:between w:val="nil"/>
      </w:pBdr>
      <w:spacing w:after="0" w:line="276" w:lineRule="auto"/>
      <w:rPr>
        <w:color w:val="000000"/>
      </w:rPr>
    </w:pPr>
  </w:p>
  <w:tbl>
    <w:tblPr>
      <w:tblStyle w:val="a8"/>
      <w:tblW w:w="10710" w:type="dxa"/>
      <w:tblBorders>
        <w:bottom w:val="single" w:sz="18" w:space="0" w:color="2E74B5" w:themeColor="accent1" w:themeShade="BF"/>
      </w:tblBorders>
      <w:tblLayout w:type="fixed"/>
      <w:tblLook w:val="0000" w:firstRow="0" w:lastRow="0" w:firstColumn="0" w:lastColumn="0" w:noHBand="0" w:noVBand="0"/>
    </w:tblPr>
    <w:tblGrid>
      <w:gridCol w:w="10710"/>
    </w:tblGrid>
    <w:tr w:rsidR="004740F4" w:rsidTr="00310D79">
      <w:trPr>
        <w:trHeight w:val="87"/>
      </w:trPr>
      <w:tc>
        <w:tcPr>
          <w:tcW w:w="10710" w:type="dxa"/>
        </w:tcPr>
        <w:p w:rsidR="004740F4" w:rsidRPr="00F34D5F" w:rsidRDefault="004740F4">
          <w:pPr>
            <w:widowControl w:val="0"/>
            <w:spacing w:after="0" w:line="240" w:lineRule="auto"/>
            <w:rPr>
              <w:rFonts w:ascii="Arial" w:eastAsia="Arial" w:hAnsi="Arial" w:cs="Arial"/>
              <w:color w:val="000000"/>
              <w:sz w:val="16"/>
              <w:szCs w:val="16"/>
            </w:rPr>
          </w:pPr>
        </w:p>
      </w:tc>
    </w:tr>
  </w:tbl>
  <w:p w:rsidR="004740F4" w:rsidRDefault="00083DF1">
    <w:pPr>
      <w:pBdr>
        <w:top w:val="nil"/>
        <w:left w:val="nil"/>
        <w:bottom w:val="nil"/>
        <w:right w:val="nil"/>
        <w:between w:val="nil"/>
      </w:pBdr>
      <w:tabs>
        <w:tab w:val="center" w:pos="4680"/>
        <w:tab w:val="right" w:pos="9360"/>
      </w:tabs>
      <w:rPr>
        <w:color w:val="000000"/>
      </w:rPr>
    </w:pPr>
    <w:r>
      <w:rPr>
        <w:color w:val="000000"/>
      </w:rPr>
      <w:t>(810) 655-4235</w:t>
    </w:r>
    <w:r>
      <w:rPr>
        <w:color w:val="000000"/>
      </w:rPr>
      <w:tab/>
    </w:r>
    <w:r w:rsidR="001B3B2B">
      <w:rPr>
        <w:color w:val="000000"/>
      </w:rPr>
      <w:t>1449 N 7 Mile Rd Sanford, MI 48657</w:t>
    </w:r>
    <w:r>
      <w:rPr>
        <w:color w:val="000000"/>
      </w:rPr>
      <w:tab/>
      <w:t xml:space="preserve">        </w:t>
    </w:r>
    <w:r w:rsidR="001B3B2B">
      <w:rPr>
        <w:color w:val="000000"/>
      </w:rPr>
      <w:t xml:space="preserve">                  </w:t>
    </w:r>
    <w:r>
      <w:rPr>
        <w:color w:val="000000"/>
      </w:rPr>
      <w:t>Ref</w:t>
    </w:r>
    <w:r w:rsidR="001B3B2B">
      <w:rPr>
        <w:color w:val="000000"/>
      </w:rPr>
      <w:t>erences</w:t>
    </w:r>
    <w:r>
      <w:rPr>
        <w:color w:val="000000"/>
      </w:rPr>
      <w:t xml:space="preserve"> available upon request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0800" w:type="dxa"/>
      <w:tblInd w:w="-90" w:type="dxa"/>
      <w:tblBorders>
        <w:top w:val="single" w:sz="12" w:space="0" w:color="9999FF"/>
        <w:left w:val="single" w:sz="12" w:space="0" w:color="9999FF"/>
        <w:bottom w:val="single" w:sz="12" w:space="0" w:color="9999FF"/>
        <w:right w:val="single" w:sz="12" w:space="0" w:color="9999FF"/>
        <w:insideH w:val="single" w:sz="12" w:space="0" w:color="9999FF"/>
        <w:insideV w:val="single" w:sz="12" w:space="0" w:color="9999FF"/>
      </w:tblBorders>
      <w:tblLayout w:type="fixed"/>
      <w:tblLook w:val="0000" w:firstRow="0" w:lastRow="0" w:firstColumn="0" w:lastColumn="0" w:noHBand="0" w:noVBand="0"/>
    </w:tblPr>
    <w:tblGrid>
      <w:gridCol w:w="5400"/>
      <w:gridCol w:w="810"/>
      <w:gridCol w:w="4590"/>
    </w:tblGrid>
    <w:tr w:rsidR="006064EE" w:rsidTr="00FC3939">
      <w:tc>
        <w:tcPr>
          <w:tcW w:w="10800" w:type="dxa"/>
          <w:gridSpan w:val="3"/>
          <w:tcBorders>
            <w:top w:val="nil"/>
            <w:left w:val="nil"/>
            <w:bottom w:val="single" w:sz="12" w:space="0" w:color="538135"/>
            <w:right w:val="nil"/>
          </w:tcBorders>
        </w:tcPr>
        <w:p w:rsidR="006064EE" w:rsidRDefault="006064EE" w:rsidP="00FC3939">
          <w:pPr>
            <w:widowControl w:val="0"/>
            <w:spacing w:after="0" w:line="240" w:lineRule="auto"/>
            <w:rPr>
              <w:rFonts w:ascii="Arial" w:eastAsia="Arial" w:hAnsi="Arial" w:cs="Arial"/>
              <w:b/>
              <w:color w:val="538135"/>
              <w:sz w:val="24"/>
              <w:szCs w:val="24"/>
            </w:rPr>
          </w:pPr>
        </w:p>
        <w:p w:rsidR="006064EE" w:rsidRDefault="00EC1E96" w:rsidP="00FC3939">
          <w:pPr>
            <w:widowControl w:val="0"/>
            <w:spacing w:after="0" w:line="240" w:lineRule="auto"/>
            <w:rPr>
              <w:rFonts w:ascii="Arial" w:eastAsia="Arial" w:hAnsi="Arial" w:cs="Arial"/>
              <w:color w:val="000000"/>
              <w:sz w:val="24"/>
              <w:szCs w:val="24"/>
            </w:rPr>
          </w:pPr>
          <w:r>
            <w:rPr>
              <w:rFonts w:ascii="Arial" w:eastAsia="Arial" w:hAnsi="Arial" w:cs="Arial"/>
              <w:b/>
              <w:color w:val="538135"/>
              <w:sz w:val="24"/>
              <w:szCs w:val="24"/>
            </w:rPr>
            <w:t>Certifications &amp; Professional Development</w:t>
          </w:r>
        </w:p>
      </w:tc>
    </w:tr>
    <w:tr w:rsidR="006064EE" w:rsidTr="00EC1E96">
      <w:trPr>
        <w:trHeight w:val="323"/>
      </w:trPr>
      <w:tc>
        <w:tcPr>
          <w:tcW w:w="5400" w:type="dxa"/>
          <w:tcBorders>
            <w:top w:val="nil"/>
            <w:left w:val="nil"/>
            <w:bottom w:val="nil"/>
            <w:right w:val="nil"/>
          </w:tcBorders>
          <w:shd w:val="clear" w:color="auto" w:fill="auto"/>
          <w:tcMar>
            <w:left w:w="108" w:type="dxa"/>
            <w:right w:w="108" w:type="dxa"/>
          </w:tcMar>
          <w:vAlign w:val="bottom"/>
        </w:tcPr>
        <w:p w:rsidR="006064EE" w:rsidRDefault="006064EE" w:rsidP="00FC3939">
          <w:pPr>
            <w:spacing w:after="0" w:line="240" w:lineRule="auto"/>
            <w:rPr>
              <w:b/>
              <w:color w:val="000000"/>
            </w:rPr>
          </w:pPr>
          <w:r>
            <w:rPr>
              <w:b/>
              <w:color w:val="000000"/>
            </w:rPr>
            <w:t xml:space="preserve">NAI Certified </w:t>
          </w:r>
          <w:r>
            <w:rPr>
              <w:b/>
            </w:rPr>
            <w:t>Interpretive</w:t>
          </w:r>
          <w:r>
            <w:rPr>
              <w:b/>
              <w:color w:val="000000"/>
            </w:rPr>
            <w:t xml:space="preserve"> Guide (CIG) 2017</w:t>
          </w:r>
        </w:p>
      </w:tc>
      <w:tc>
        <w:tcPr>
          <w:tcW w:w="810" w:type="dxa"/>
          <w:tcBorders>
            <w:top w:val="nil"/>
            <w:left w:val="nil"/>
            <w:bottom w:val="nil"/>
            <w:right w:val="nil"/>
          </w:tcBorders>
          <w:shd w:val="clear" w:color="auto" w:fill="auto"/>
          <w:tcMar>
            <w:left w:w="108" w:type="dxa"/>
            <w:right w:w="108" w:type="dxa"/>
          </w:tcMar>
          <w:vAlign w:val="bottom"/>
        </w:tcPr>
        <w:p w:rsidR="006064EE" w:rsidRDefault="006064EE" w:rsidP="00FC3939">
          <w:pPr>
            <w:spacing w:after="0" w:line="240" w:lineRule="auto"/>
            <w:rPr>
              <w:b/>
              <w:color w:val="000000"/>
            </w:rPr>
          </w:pPr>
        </w:p>
      </w:tc>
      <w:tc>
        <w:tcPr>
          <w:tcW w:w="4590" w:type="dxa"/>
          <w:tcBorders>
            <w:top w:val="nil"/>
            <w:left w:val="nil"/>
            <w:bottom w:val="nil"/>
            <w:right w:val="nil"/>
          </w:tcBorders>
          <w:tcMar>
            <w:left w:w="108" w:type="dxa"/>
            <w:right w:w="108" w:type="dxa"/>
          </w:tcMar>
          <w:vAlign w:val="bottom"/>
        </w:tcPr>
        <w:p w:rsidR="006064EE" w:rsidRDefault="006064EE" w:rsidP="00FC3939">
          <w:pPr>
            <w:spacing w:after="0" w:line="240" w:lineRule="auto"/>
            <w:rPr>
              <w:b/>
              <w:color w:val="000000"/>
            </w:rPr>
          </w:pPr>
          <w:r>
            <w:rPr>
              <w:b/>
              <w:color w:val="000000"/>
            </w:rPr>
            <w:t>Facilitator for PLT and *WILD programs 2017</w:t>
          </w:r>
        </w:p>
      </w:tc>
    </w:tr>
    <w:tr w:rsidR="006064EE" w:rsidTr="00EC1E96">
      <w:trPr>
        <w:trHeight w:val="300"/>
      </w:trPr>
      <w:tc>
        <w:tcPr>
          <w:tcW w:w="5400" w:type="dxa"/>
          <w:tcBorders>
            <w:top w:val="nil"/>
            <w:left w:val="nil"/>
            <w:bottom w:val="nil"/>
            <w:right w:val="nil"/>
          </w:tcBorders>
          <w:shd w:val="clear" w:color="auto" w:fill="auto"/>
          <w:tcMar>
            <w:left w:w="108" w:type="dxa"/>
            <w:right w:w="108" w:type="dxa"/>
          </w:tcMar>
          <w:vAlign w:val="bottom"/>
        </w:tcPr>
        <w:p w:rsidR="006064EE" w:rsidRDefault="00EC1E96" w:rsidP="00FC3939">
          <w:pPr>
            <w:spacing w:after="0" w:line="240" w:lineRule="auto"/>
            <w:rPr>
              <w:b/>
              <w:color w:val="000000"/>
            </w:rPr>
          </w:pPr>
          <w:r>
            <w:rPr>
              <w:b/>
              <w:color w:val="000000"/>
            </w:rPr>
            <w:t>NAI Intermediate Methods of Interpretation (IMIC) 2022</w:t>
          </w:r>
        </w:p>
      </w:tc>
      <w:tc>
        <w:tcPr>
          <w:tcW w:w="810" w:type="dxa"/>
          <w:tcBorders>
            <w:top w:val="nil"/>
            <w:left w:val="nil"/>
            <w:bottom w:val="nil"/>
            <w:right w:val="nil"/>
          </w:tcBorders>
          <w:shd w:val="clear" w:color="auto" w:fill="auto"/>
          <w:tcMar>
            <w:left w:w="108" w:type="dxa"/>
            <w:right w:w="108" w:type="dxa"/>
          </w:tcMar>
          <w:vAlign w:val="bottom"/>
        </w:tcPr>
        <w:p w:rsidR="006064EE" w:rsidRDefault="006064EE" w:rsidP="00FC3939">
          <w:pPr>
            <w:spacing w:after="0" w:line="240" w:lineRule="auto"/>
            <w:rPr>
              <w:b/>
              <w:color w:val="000000"/>
            </w:rPr>
          </w:pPr>
        </w:p>
      </w:tc>
      <w:tc>
        <w:tcPr>
          <w:tcW w:w="4590" w:type="dxa"/>
          <w:tcBorders>
            <w:top w:val="nil"/>
            <w:left w:val="nil"/>
            <w:bottom w:val="nil"/>
            <w:right w:val="nil"/>
          </w:tcBorders>
          <w:tcMar>
            <w:left w:w="108" w:type="dxa"/>
            <w:right w:w="108" w:type="dxa"/>
          </w:tcMar>
          <w:vAlign w:val="bottom"/>
        </w:tcPr>
        <w:p w:rsidR="006064EE" w:rsidRDefault="00EC1E96" w:rsidP="00FC3939">
          <w:pPr>
            <w:spacing w:after="0" w:line="240" w:lineRule="auto"/>
            <w:rPr>
              <w:b/>
              <w:color w:val="000000"/>
            </w:rPr>
          </w:pPr>
          <w:r>
            <w:rPr>
              <w:b/>
              <w:color w:val="000000"/>
            </w:rPr>
            <w:t>EECP in progress (expected completion 2023)</w:t>
          </w:r>
        </w:p>
      </w:tc>
    </w:tr>
    <w:tr w:rsidR="006064EE" w:rsidTr="00EC1E96">
      <w:trPr>
        <w:trHeight w:val="300"/>
      </w:trPr>
      <w:tc>
        <w:tcPr>
          <w:tcW w:w="5400" w:type="dxa"/>
          <w:tcBorders>
            <w:top w:val="nil"/>
            <w:left w:val="nil"/>
            <w:bottom w:val="nil"/>
            <w:right w:val="nil"/>
          </w:tcBorders>
          <w:shd w:val="clear" w:color="auto" w:fill="auto"/>
          <w:tcMar>
            <w:left w:w="108" w:type="dxa"/>
            <w:right w:w="108" w:type="dxa"/>
          </w:tcMar>
          <w:vAlign w:val="bottom"/>
        </w:tcPr>
        <w:p w:rsidR="006064EE" w:rsidRDefault="00EC1E96" w:rsidP="00FC3939">
          <w:pPr>
            <w:spacing w:after="0" w:line="240" w:lineRule="auto"/>
            <w:rPr>
              <w:b/>
              <w:color w:val="000000"/>
            </w:rPr>
          </w:pPr>
          <w:r>
            <w:rPr>
              <w:b/>
              <w:color w:val="000000"/>
            </w:rPr>
            <w:t>NAAEE Trainers Bureau member</w:t>
          </w:r>
        </w:p>
      </w:tc>
      <w:tc>
        <w:tcPr>
          <w:tcW w:w="810" w:type="dxa"/>
          <w:tcBorders>
            <w:top w:val="nil"/>
            <w:left w:val="nil"/>
            <w:bottom w:val="nil"/>
            <w:right w:val="nil"/>
          </w:tcBorders>
          <w:shd w:val="clear" w:color="auto" w:fill="auto"/>
          <w:tcMar>
            <w:left w:w="108" w:type="dxa"/>
            <w:right w:w="108" w:type="dxa"/>
          </w:tcMar>
          <w:vAlign w:val="bottom"/>
        </w:tcPr>
        <w:p w:rsidR="006064EE" w:rsidRDefault="006064EE" w:rsidP="00FC3939">
          <w:pPr>
            <w:spacing w:after="0" w:line="240" w:lineRule="auto"/>
            <w:rPr>
              <w:b/>
              <w:color w:val="000000"/>
            </w:rPr>
          </w:pPr>
        </w:p>
      </w:tc>
      <w:tc>
        <w:tcPr>
          <w:tcW w:w="4590" w:type="dxa"/>
          <w:tcBorders>
            <w:top w:val="nil"/>
            <w:left w:val="nil"/>
            <w:bottom w:val="nil"/>
            <w:right w:val="nil"/>
          </w:tcBorders>
          <w:tcMar>
            <w:left w:w="108" w:type="dxa"/>
            <w:right w:w="108" w:type="dxa"/>
          </w:tcMar>
          <w:vAlign w:val="bottom"/>
        </w:tcPr>
        <w:p w:rsidR="006064EE" w:rsidRDefault="006064EE" w:rsidP="00FC3939">
          <w:pPr>
            <w:spacing w:after="0" w:line="240" w:lineRule="auto"/>
            <w:rPr>
              <w:b/>
              <w:color w:val="000000"/>
            </w:rPr>
          </w:pPr>
        </w:p>
      </w:tc>
    </w:tr>
  </w:tbl>
  <w:p w:rsidR="004740F4" w:rsidRPr="00112D82" w:rsidRDefault="004740F4" w:rsidP="00112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EA0" w:rsidRDefault="00B13EA0">
      <w:pPr>
        <w:spacing w:after="0" w:line="240" w:lineRule="auto"/>
      </w:pPr>
      <w:r>
        <w:separator/>
      </w:r>
    </w:p>
  </w:footnote>
  <w:footnote w:type="continuationSeparator" w:id="0">
    <w:p w:rsidR="00B13EA0" w:rsidRDefault="00B13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96" w:rsidRDefault="00EC1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96" w:rsidRDefault="00EC1E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10800" w:type="dxa"/>
      <w:tblBorders>
        <w:bottom w:val="single" w:sz="12" w:space="0" w:color="2E74B5" w:themeColor="accent1" w:themeShade="BF"/>
      </w:tblBorders>
      <w:tblLayout w:type="fixed"/>
      <w:tblLook w:val="0000" w:firstRow="0" w:lastRow="0" w:firstColumn="0" w:lastColumn="0" w:noHBand="0" w:noVBand="0"/>
    </w:tblPr>
    <w:tblGrid>
      <w:gridCol w:w="10800"/>
    </w:tblGrid>
    <w:tr w:rsidR="004740F4" w:rsidTr="00310D79">
      <w:tc>
        <w:tcPr>
          <w:tcW w:w="10800" w:type="dxa"/>
        </w:tcPr>
        <w:p w:rsidR="004740F4" w:rsidRDefault="00B13EA0" w:rsidP="00310D79">
          <w:pPr>
            <w:widowControl w:val="0"/>
            <w:spacing w:after="0" w:line="240" w:lineRule="auto"/>
            <w:rPr>
              <w:rFonts w:ascii="Arial" w:eastAsia="Arial" w:hAnsi="Arial" w:cs="Arial"/>
              <w:color w:val="000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0.75pt;margin-top:0;width:47.15pt;height:50.4pt;z-index:251661312;mso-position-horizontal-relative:text;mso-position-vertical-relative:text;mso-width-relative:page;mso-height-relative:page">
                <v:imagedata r:id="rId1" o:title="Eppley_NAI_IMIC"/>
              </v:shape>
            </w:pict>
          </w:r>
          <w:r>
            <w:rPr>
              <w:noProof/>
            </w:rPr>
            <w:pict>
              <v:shape id="_x0000_s2049" type="#_x0000_t75" style="position:absolute;margin-left:201pt;margin-top:0;width:40.2pt;height:50.4pt;z-index:251659264;mso-position-horizontal-relative:text;mso-position-vertical-relative:text;mso-width-relative:page;mso-height-relative:page" wrapcoords="2563 0 0 292 -366 876 -366 18973 8054 21308 8786 21308 12447 21308 13180 21308 21600 18973 21600 876 21234 292 18671 0 2563 0">
                <v:imagedata r:id="rId2" o:title="Shield-CIG"/>
              </v:shape>
            </w:pict>
          </w:r>
          <w:r w:rsidR="00083DF1">
            <w:rPr>
              <w:rFonts w:ascii="sans-serif" w:eastAsia="sans-serif" w:hAnsi="sans-serif" w:cs="sans-serif"/>
              <w:color w:val="245D90"/>
              <w:sz w:val="24"/>
              <w:szCs w:val="24"/>
            </w:rPr>
            <w:t>Jennifer DuBey, CIG</w:t>
          </w:r>
          <w:r w:rsidR="00310D79">
            <w:rPr>
              <w:rFonts w:ascii="sans-serif" w:eastAsia="sans-serif" w:hAnsi="sans-serif" w:cs="sans-serif"/>
              <w:color w:val="245D90"/>
              <w:sz w:val="24"/>
              <w:szCs w:val="24"/>
            </w:rPr>
            <w:t>, IMIC</w:t>
          </w:r>
          <w:r w:rsidR="001B3B2B">
            <w:rPr>
              <w:rFonts w:ascii="sans-serif" w:eastAsia="sans-serif" w:hAnsi="sans-serif" w:cs="sans-serif"/>
              <w:color w:val="000000"/>
              <w:sz w:val="24"/>
              <w:szCs w:val="24"/>
            </w:rPr>
            <w:t xml:space="preserve">              </w:t>
          </w:r>
          <w:r w:rsidR="00310D79">
            <w:rPr>
              <w:rFonts w:ascii="sans-serif" w:eastAsia="sans-serif" w:hAnsi="sans-serif" w:cs="sans-serif"/>
              <w:color w:val="000000"/>
              <w:sz w:val="24"/>
              <w:szCs w:val="24"/>
            </w:rPr>
            <w:t xml:space="preserve">  </w:t>
          </w:r>
          <w:r w:rsidR="001B3B2B">
            <w:rPr>
              <w:rFonts w:ascii="sans-serif" w:eastAsia="sans-serif" w:hAnsi="sans-serif" w:cs="sans-serif"/>
              <w:color w:val="000000"/>
              <w:sz w:val="24"/>
              <w:szCs w:val="24"/>
            </w:rPr>
            <w:t xml:space="preserve">                                                                                      </w:t>
          </w:r>
          <w:r w:rsidR="00083DF1">
            <w:rPr>
              <w:rFonts w:ascii="sans-serif" w:eastAsia="sans-serif" w:hAnsi="sans-serif" w:cs="sans-serif"/>
              <w:color w:val="245D90"/>
              <w:sz w:val="24"/>
              <w:szCs w:val="24"/>
            </w:rPr>
            <w:t>Educator/Naturalist</w:t>
          </w:r>
          <w:r w:rsidR="00310D79">
            <w:rPr>
              <w:rFonts w:ascii="sans-serif" w:eastAsia="sans-serif" w:hAnsi="sans-serif" w:cs="sans-serif"/>
              <w:color w:val="245D90"/>
              <w:sz w:val="24"/>
              <w:szCs w:val="24"/>
            </w:rPr>
            <w:t xml:space="preserve"> </w:t>
          </w:r>
          <w:r w:rsidR="001B3B2B">
            <w:rPr>
              <w:rFonts w:ascii="Arial" w:eastAsia="Arial" w:hAnsi="Arial" w:cs="Arial"/>
              <w:color w:val="000000"/>
              <w:sz w:val="24"/>
              <w:szCs w:val="24"/>
            </w:rPr>
            <w:t>dubeyjennifer01</w:t>
          </w:r>
          <w:r w:rsidR="00083DF1">
            <w:rPr>
              <w:rFonts w:ascii="Arial" w:eastAsia="Arial" w:hAnsi="Arial" w:cs="Arial"/>
              <w:color w:val="000000"/>
              <w:sz w:val="24"/>
              <w:szCs w:val="24"/>
            </w:rPr>
            <w:t xml:space="preserve">@gmail.com                                                  </w:t>
          </w:r>
        </w:p>
      </w:tc>
    </w:tr>
  </w:tbl>
  <w:p w:rsidR="004740F4" w:rsidRDefault="004740F4">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0F4" w:rsidRDefault="004740F4">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4740F4"/>
    <w:rsid w:val="00026A20"/>
    <w:rsid w:val="00057BFF"/>
    <w:rsid w:val="00083DF1"/>
    <w:rsid w:val="00087D0E"/>
    <w:rsid w:val="000A2BBA"/>
    <w:rsid w:val="000E5908"/>
    <w:rsid w:val="000F6D32"/>
    <w:rsid w:val="001121D3"/>
    <w:rsid w:val="00112D82"/>
    <w:rsid w:val="00143BD8"/>
    <w:rsid w:val="001B3B2B"/>
    <w:rsid w:val="001F791D"/>
    <w:rsid w:val="00207EBE"/>
    <w:rsid w:val="002C43EA"/>
    <w:rsid w:val="002E4A9B"/>
    <w:rsid w:val="00310D79"/>
    <w:rsid w:val="00334125"/>
    <w:rsid w:val="00382EBA"/>
    <w:rsid w:val="003C2ED9"/>
    <w:rsid w:val="003E1F56"/>
    <w:rsid w:val="00404C81"/>
    <w:rsid w:val="004740F4"/>
    <w:rsid w:val="004E3584"/>
    <w:rsid w:val="00553187"/>
    <w:rsid w:val="006064EE"/>
    <w:rsid w:val="006B0370"/>
    <w:rsid w:val="00774212"/>
    <w:rsid w:val="0078441C"/>
    <w:rsid w:val="0079218C"/>
    <w:rsid w:val="007D4E80"/>
    <w:rsid w:val="008C1E5E"/>
    <w:rsid w:val="00907152"/>
    <w:rsid w:val="009C1ADD"/>
    <w:rsid w:val="00A62E21"/>
    <w:rsid w:val="00AB7339"/>
    <w:rsid w:val="00B07848"/>
    <w:rsid w:val="00B13EA0"/>
    <w:rsid w:val="00B41BE5"/>
    <w:rsid w:val="00CA7CF1"/>
    <w:rsid w:val="00CD6186"/>
    <w:rsid w:val="00D51713"/>
    <w:rsid w:val="00DA2969"/>
    <w:rsid w:val="00DB2C95"/>
    <w:rsid w:val="00E74B8E"/>
    <w:rsid w:val="00EC1E96"/>
    <w:rsid w:val="00F34D5F"/>
    <w:rsid w:val="00FD67F1"/>
    <w:rsid w:val="00FE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64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6D0E16"/>
    <w:pPr>
      <w:tabs>
        <w:tab w:val="center" w:pos="4680"/>
        <w:tab w:val="right" w:pos="9360"/>
      </w:tabs>
    </w:pPr>
  </w:style>
  <w:style w:type="character" w:customStyle="1" w:styleId="HeaderChar">
    <w:name w:val="Header Char"/>
    <w:basedOn w:val="DefaultParagraphFont"/>
    <w:link w:val="Header"/>
    <w:uiPriority w:val="99"/>
    <w:locked/>
    <w:rsid w:val="006D0E16"/>
    <w:rPr>
      <w:rFonts w:cs="Times New Roman"/>
    </w:rPr>
  </w:style>
  <w:style w:type="paragraph" w:styleId="Footer">
    <w:name w:val="footer"/>
    <w:basedOn w:val="Normal"/>
    <w:link w:val="FooterChar"/>
    <w:uiPriority w:val="99"/>
    <w:unhideWhenUsed/>
    <w:rsid w:val="006D0E16"/>
    <w:pPr>
      <w:tabs>
        <w:tab w:val="center" w:pos="4680"/>
        <w:tab w:val="right" w:pos="9360"/>
      </w:tabs>
    </w:pPr>
  </w:style>
  <w:style w:type="character" w:customStyle="1" w:styleId="FooterChar">
    <w:name w:val="Footer Char"/>
    <w:basedOn w:val="DefaultParagraphFont"/>
    <w:link w:val="Footer"/>
    <w:uiPriority w:val="99"/>
    <w:locked/>
    <w:rsid w:val="006D0E16"/>
    <w:rPr>
      <w:rFonts w:cs="Times New Roman"/>
    </w:rPr>
  </w:style>
  <w:style w:type="character" w:styleId="Hyperlink">
    <w:name w:val="Hyperlink"/>
    <w:basedOn w:val="DefaultParagraphFont"/>
    <w:uiPriority w:val="99"/>
    <w:unhideWhenUsed/>
    <w:rsid w:val="001214C4"/>
    <w:rPr>
      <w:rFonts w:cs="Times New Roman"/>
      <w:color w:val="0563C1" w:themeColor="hyperlink"/>
      <w:u w:val="single"/>
    </w:rPr>
  </w:style>
  <w:style w:type="table" w:styleId="TableGrid">
    <w:name w:val="Table Grid"/>
    <w:basedOn w:val="TableNormal"/>
    <w:uiPriority w:val="39"/>
    <w:rsid w:val="00853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64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6D0E16"/>
    <w:pPr>
      <w:tabs>
        <w:tab w:val="center" w:pos="4680"/>
        <w:tab w:val="right" w:pos="9360"/>
      </w:tabs>
    </w:pPr>
  </w:style>
  <w:style w:type="character" w:customStyle="1" w:styleId="HeaderChar">
    <w:name w:val="Header Char"/>
    <w:basedOn w:val="DefaultParagraphFont"/>
    <w:link w:val="Header"/>
    <w:uiPriority w:val="99"/>
    <w:locked/>
    <w:rsid w:val="006D0E16"/>
    <w:rPr>
      <w:rFonts w:cs="Times New Roman"/>
    </w:rPr>
  </w:style>
  <w:style w:type="paragraph" w:styleId="Footer">
    <w:name w:val="footer"/>
    <w:basedOn w:val="Normal"/>
    <w:link w:val="FooterChar"/>
    <w:uiPriority w:val="99"/>
    <w:unhideWhenUsed/>
    <w:rsid w:val="006D0E16"/>
    <w:pPr>
      <w:tabs>
        <w:tab w:val="center" w:pos="4680"/>
        <w:tab w:val="right" w:pos="9360"/>
      </w:tabs>
    </w:pPr>
  </w:style>
  <w:style w:type="character" w:customStyle="1" w:styleId="FooterChar">
    <w:name w:val="Footer Char"/>
    <w:basedOn w:val="DefaultParagraphFont"/>
    <w:link w:val="Footer"/>
    <w:uiPriority w:val="99"/>
    <w:locked/>
    <w:rsid w:val="006D0E16"/>
    <w:rPr>
      <w:rFonts w:cs="Times New Roman"/>
    </w:rPr>
  </w:style>
  <w:style w:type="character" w:styleId="Hyperlink">
    <w:name w:val="Hyperlink"/>
    <w:basedOn w:val="DefaultParagraphFont"/>
    <w:uiPriority w:val="99"/>
    <w:unhideWhenUsed/>
    <w:rsid w:val="001214C4"/>
    <w:rPr>
      <w:rFonts w:cs="Times New Roman"/>
      <w:color w:val="0563C1" w:themeColor="hyperlink"/>
      <w:u w:val="single"/>
    </w:rPr>
  </w:style>
  <w:style w:type="table" w:styleId="TableGrid">
    <w:name w:val="Table Grid"/>
    <w:basedOn w:val="TableNormal"/>
    <w:uiPriority w:val="39"/>
    <w:rsid w:val="00853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4JEBp0yeqftYwd6GvGOEvNopjw==">AMUW2mXPK7hK7pIwmYMOeZAD/v8FPCo+/39oBQOoCJoRvLH4BiYFTifXZGiVrmH2LTo81N8ZibUOmLh5Coegfc/BZE+x5x70IF6mXILFmIsYGq0BwcoPqBc=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1001</Words>
  <Characters>6269</Characters>
  <Application>Microsoft Office Word</Application>
  <DocSecurity>0</DocSecurity>
  <Lines>106</Lines>
  <Paragraphs>56</Paragraphs>
  <ScaleCrop>false</ScaleCrop>
  <HeadingPairs>
    <vt:vector size="2" baseType="variant">
      <vt:variant>
        <vt:lpstr>Title</vt:lpstr>
      </vt:variant>
      <vt:variant>
        <vt:i4>1</vt:i4>
      </vt:variant>
    </vt:vector>
  </HeadingPairs>
  <TitlesOfParts>
    <vt:vector size="1" baseType="lpstr">
      <vt:lpstr/>
    </vt:vector>
  </TitlesOfParts>
  <Company>BrassCraft Mfg</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DuBey</dc:creator>
  <cp:lastModifiedBy>Windows User</cp:lastModifiedBy>
  <cp:revision>27</cp:revision>
  <cp:lastPrinted>2022-03-10T20:27:00Z</cp:lastPrinted>
  <dcterms:created xsi:type="dcterms:W3CDTF">2019-01-11T22:02:00Z</dcterms:created>
  <dcterms:modified xsi:type="dcterms:W3CDTF">2022-03-13T17:00:00Z</dcterms:modified>
</cp:coreProperties>
</file>